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072C1" w:rsidR="00A52648" w:rsidP="6FE19107" w:rsidRDefault="00CD6897" w14:paraId="363714E6" w14:textId="0B1BC621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002072C1">
        <w:rPr>
          <w:rFonts w:ascii="Corbel" w:hAnsi="Corbel"/>
          <w:b/>
          <w:bCs/>
          <w:sz w:val="24"/>
          <w:szCs w:val="24"/>
        </w:rPr>
        <w:tab/>
      </w:r>
      <w:r w:rsidRPr="002072C1">
        <w:rPr>
          <w:rFonts w:ascii="Corbel" w:hAnsi="Corbel"/>
          <w:b/>
          <w:bCs/>
          <w:sz w:val="24"/>
          <w:szCs w:val="24"/>
        </w:rPr>
        <w:tab/>
      </w:r>
      <w:r w:rsidRPr="002072C1">
        <w:rPr>
          <w:rFonts w:ascii="Corbel" w:hAnsi="Corbel"/>
          <w:b/>
          <w:bCs/>
          <w:sz w:val="24"/>
          <w:szCs w:val="24"/>
        </w:rPr>
        <w:tab/>
      </w:r>
      <w:r w:rsidRPr="002072C1">
        <w:rPr>
          <w:rFonts w:ascii="Corbel" w:hAnsi="Corbel"/>
          <w:b/>
          <w:bCs/>
          <w:sz w:val="24"/>
          <w:szCs w:val="24"/>
        </w:rPr>
        <w:tab/>
      </w:r>
      <w:r w:rsidRPr="002072C1">
        <w:rPr>
          <w:rFonts w:ascii="Corbel" w:hAnsi="Corbel"/>
          <w:b/>
          <w:bCs/>
          <w:sz w:val="24"/>
          <w:szCs w:val="24"/>
        </w:rPr>
        <w:tab/>
      </w:r>
      <w:r w:rsidRPr="6FE19107" w:rsidR="00A52648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6FE19107" w:rsidR="00A52648">
        <w:rPr>
          <w:rFonts w:ascii="Corbel" w:hAnsi="Corbel"/>
          <w:i w:val="1"/>
          <w:iCs w:val="1"/>
          <w:sz w:val="24"/>
          <w:szCs w:val="24"/>
        </w:rPr>
        <w:t>UR nr</w:t>
      </w:r>
      <w:r w:rsidRPr="6FE19107" w:rsidR="00A52648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2072C1" w:rsidR="0085747A" w:rsidP="009C54AE" w:rsidRDefault="0085747A" w14:paraId="7A2996F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072C1">
        <w:rPr>
          <w:rFonts w:ascii="Corbel" w:hAnsi="Corbel"/>
          <w:b/>
          <w:smallCaps/>
          <w:sz w:val="24"/>
          <w:szCs w:val="24"/>
        </w:rPr>
        <w:t>SYLABUS</w:t>
      </w:r>
    </w:p>
    <w:p w:rsidRPr="002072C1" w:rsidR="0085747A" w:rsidP="00EA4832" w:rsidRDefault="0071620A" w14:paraId="289172A6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072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5773" w:id="0"/>
      <w:r w:rsidRPr="002072C1" w:rsidR="006F7C2E">
        <w:rPr>
          <w:rFonts w:ascii="Corbel" w:hAnsi="Corbel"/>
          <w:b/>
          <w:smallCaps/>
          <w:sz w:val="24"/>
          <w:szCs w:val="24"/>
        </w:rPr>
        <w:t xml:space="preserve"> </w:t>
      </w:r>
      <w:r w:rsidRPr="002072C1" w:rsidR="009D4056">
        <w:rPr>
          <w:rFonts w:ascii="Corbel" w:hAnsi="Corbel"/>
          <w:b/>
          <w:smallCaps/>
          <w:sz w:val="24"/>
          <w:szCs w:val="24"/>
        </w:rPr>
        <w:t>2023/2024 - 2025/2026</w:t>
      </w:r>
    </w:p>
    <w:p w:rsidRPr="002072C1" w:rsidR="0085747A" w:rsidP="6FE19107" w:rsidRDefault="00EA4832" w14:paraId="6EE819F3" w14:textId="6A0A8808">
      <w:pPr>
        <w:spacing w:after="0" w:line="240" w:lineRule="exact"/>
        <w:ind w:left="5664" w:right="0" w:firstLine="0"/>
        <w:jc w:val="both"/>
        <w:rPr>
          <w:rFonts w:ascii="Corbel" w:hAnsi="Corbel"/>
          <w:sz w:val="24"/>
          <w:szCs w:val="24"/>
        </w:rPr>
      </w:pPr>
      <w:r w:rsidRPr="6FE19107" w:rsidR="297D9B27">
        <w:rPr>
          <w:rFonts w:ascii="Corbel" w:hAnsi="Corbel"/>
          <w:sz w:val="24"/>
          <w:szCs w:val="24"/>
        </w:rPr>
        <w:t>(skrajne daty)</w:t>
      </w:r>
      <w:r>
        <w:tab/>
      </w:r>
      <w:r>
        <w:tab/>
      </w:r>
      <w:r>
        <w:tab/>
      </w:r>
      <w:r>
        <w:tab/>
      </w:r>
    </w:p>
    <w:p w:rsidR="6FE19107" w:rsidP="6FE19107" w:rsidRDefault="6FE19107" w14:paraId="7DDF7ABE" w14:textId="0AA5C32B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:rsidRPr="002072C1" w:rsidR="00445970" w:rsidP="6FE19107" w:rsidRDefault="00445970" w14:paraId="593882B3" w14:textId="09FEF8E3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2072C1">
        <w:rPr>
          <w:rFonts w:ascii="Corbel" w:hAnsi="Corbel"/>
          <w:sz w:val="24"/>
          <w:szCs w:val="24"/>
        </w:rPr>
        <w:tab/>
      </w:r>
      <w:r w:rsidRPr="002072C1">
        <w:rPr>
          <w:rFonts w:ascii="Corbel" w:hAnsi="Corbel"/>
          <w:sz w:val="24"/>
          <w:szCs w:val="24"/>
        </w:rPr>
        <w:tab/>
      </w:r>
      <w:r w:rsidRPr="002072C1">
        <w:rPr>
          <w:rFonts w:ascii="Corbel" w:hAnsi="Corbel"/>
          <w:sz w:val="24"/>
          <w:szCs w:val="24"/>
        </w:rPr>
        <w:tab/>
      </w:r>
      <w:r w:rsidRPr="002072C1">
        <w:rPr>
          <w:rFonts w:ascii="Corbel" w:hAnsi="Corbel"/>
          <w:sz w:val="24"/>
          <w:szCs w:val="24"/>
        </w:rPr>
        <w:tab/>
      </w:r>
      <w:r w:rsidRPr="002072C1" w:rsidR="00445970">
        <w:rPr>
          <w:rFonts w:ascii="Corbel" w:hAnsi="Corbel"/>
          <w:sz w:val="24"/>
          <w:szCs w:val="24"/>
        </w:rPr>
        <w:t xml:space="preserve">Rok akademicki </w:t>
      </w:r>
      <w:r w:rsidRPr="002072C1" w:rsidR="2AA2654A">
        <w:rPr>
          <w:rFonts w:ascii="Corbel" w:hAnsi="Corbel"/>
          <w:sz w:val="24"/>
          <w:szCs w:val="24"/>
        </w:rPr>
        <w:t xml:space="preserve">2025/2026</w:t>
      </w:r>
    </w:p>
    <w:bookmarkEnd w:id="0"/>
    <w:p w:rsidRPr="002072C1" w:rsidR="0085747A" w:rsidP="009C54AE" w:rsidRDefault="0085747A" w14:paraId="67FAFDF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2072C1" w:rsidR="0085747A" w:rsidP="009C54AE" w:rsidRDefault="0071620A" w14:paraId="22ECFC7D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072C1">
        <w:rPr>
          <w:rFonts w:ascii="Corbel" w:hAnsi="Corbel"/>
          <w:szCs w:val="24"/>
        </w:rPr>
        <w:t xml:space="preserve">1. </w:t>
      </w:r>
      <w:r w:rsidRPr="002072C1" w:rsidR="0085747A">
        <w:rPr>
          <w:rFonts w:ascii="Corbel" w:hAnsi="Corbel"/>
          <w:szCs w:val="24"/>
        </w:rPr>
        <w:t xml:space="preserve">Podstawowe </w:t>
      </w:r>
      <w:r w:rsidRPr="002072C1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2072C1" w:rsidR="0085747A" w:rsidTr="6FE19107" w14:paraId="0B513998" w14:textId="77777777">
        <w:tc>
          <w:tcPr>
            <w:tcW w:w="2694" w:type="dxa"/>
            <w:tcMar/>
            <w:vAlign w:val="center"/>
          </w:tcPr>
          <w:p w:rsidRPr="002072C1" w:rsidR="0085747A" w:rsidP="009C54AE" w:rsidRDefault="00C05F44" w14:paraId="789F1D8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072C1" w:rsidR="0085747A" w:rsidP="53EA3F55" w:rsidRDefault="00100001" w14:paraId="0B3BAC6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Cs/>
                <w:sz w:val="24"/>
                <w:szCs w:val="24"/>
              </w:rPr>
              <w:t>Zagadnienia funkcji kontrolno-nadzorczych w systemie administracji publicznej</w:t>
            </w:r>
          </w:p>
        </w:tc>
      </w:tr>
      <w:tr w:rsidRPr="002072C1" w:rsidR="00A60D8A" w:rsidTr="6FE19107" w14:paraId="1A9FABEF" w14:textId="77777777">
        <w:tc>
          <w:tcPr>
            <w:tcW w:w="2694" w:type="dxa"/>
            <w:tcMar/>
            <w:vAlign w:val="center"/>
          </w:tcPr>
          <w:p w:rsidRPr="002072C1" w:rsidR="00A60D8A" w:rsidP="00A60D8A" w:rsidRDefault="00A60D8A" w14:paraId="461B37B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2072C1" w:rsidR="00A60D8A" w:rsidP="00A60D8A" w:rsidRDefault="006968C7" w14:paraId="1D35238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ASO 44</w:t>
            </w:r>
          </w:p>
        </w:tc>
      </w:tr>
      <w:tr w:rsidRPr="002072C1" w:rsidR="00257CF4" w:rsidTr="6FE19107" w14:paraId="1B47CBEF" w14:textId="77777777">
        <w:tc>
          <w:tcPr>
            <w:tcW w:w="2694" w:type="dxa"/>
            <w:tcMar/>
            <w:vAlign w:val="center"/>
          </w:tcPr>
          <w:p w:rsidRPr="002072C1" w:rsidR="00257CF4" w:rsidP="00257CF4" w:rsidRDefault="00257CF4" w14:paraId="7A93BFC5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2072C1" w:rsidR="00257CF4" w:rsidP="53EA3F55" w:rsidRDefault="00257CF4" w14:paraId="1130E181" w14:textId="4C7187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2072C1" w:rsidR="00257CF4" w:rsidTr="6FE19107" w14:paraId="4DB0A024" w14:textId="77777777">
        <w:tc>
          <w:tcPr>
            <w:tcW w:w="2694" w:type="dxa"/>
            <w:tcMar/>
            <w:vAlign w:val="center"/>
          </w:tcPr>
          <w:p w:rsidRPr="002072C1" w:rsidR="00257CF4" w:rsidP="00257CF4" w:rsidRDefault="00257CF4" w14:paraId="2C6760E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2072C1" w:rsidR="00257CF4" w:rsidP="6FE19107" w:rsidRDefault="00321A3A" w14:paraId="14FD1F90" w14:textId="3959B00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FE19107" w:rsidR="00321A3A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Instytut Nauk Prawnych</w:t>
            </w:r>
            <w:r w:rsidRPr="6FE19107" w:rsidR="00321A3A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6FE19107" w:rsidR="006C4E6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</w:t>
            </w:r>
            <w:r w:rsidRPr="6FE19107" w:rsidR="006C4E62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Nauki </w:t>
            </w:r>
            <w:r w:rsidRPr="6FE19107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Administracji</w:t>
            </w:r>
            <w:r w:rsidRPr="6FE19107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2072C1" w:rsidR="00177C0C" w:rsidTr="6FE19107" w14:paraId="4F810B55" w14:textId="77777777">
        <w:tc>
          <w:tcPr>
            <w:tcW w:w="2694" w:type="dxa"/>
            <w:tcMar/>
            <w:vAlign w:val="center"/>
          </w:tcPr>
          <w:p w:rsidRPr="002072C1" w:rsidR="00177C0C" w:rsidP="00177C0C" w:rsidRDefault="00177C0C" w14:paraId="0BFC743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072C1" w:rsidR="00177C0C" w:rsidP="00177C0C" w:rsidRDefault="00321A3A" w14:paraId="6F028A50" w14:textId="1047F9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2072C1" w:rsidR="00177C0C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Pr="002072C1" w:rsidR="00177C0C" w:rsidTr="6FE19107" w14:paraId="3A270BE2" w14:textId="77777777">
        <w:tc>
          <w:tcPr>
            <w:tcW w:w="2694" w:type="dxa"/>
            <w:tcMar/>
            <w:vAlign w:val="center"/>
          </w:tcPr>
          <w:p w:rsidRPr="002072C1" w:rsidR="00177C0C" w:rsidP="00177C0C" w:rsidRDefault="00177C0C" w14:paraId="249CA7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072C1" w:rsidR="00177C0C" w:rsidP="00EE637C" w:rsidRDefault="00EE637C" w14:paraId="28E0263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2072C1" w:rsidR="00177C0C">
              <w:rPr>
                <w:rFonts w:ascii="Corbel" w:hAnsi="Corbel"/>
                <w:b w:val="0"/>
                <w:sz w:val="24"/>
                <w:szCs w:val="24"/>
              </w:rPr>
              <w:t>tudia</w:t>
            </w:r>
            <w:r w:rsidRPr="002072C1" w:rsidR="006C4E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072C1" w:rsidR="00A5269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072C1" w:rsidR="00177C0C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2072C1" w:rsidR="00177C0C" w:rsidTr="6FE19107" w14:paraId="2C00EFB5" w14:textId="77777777">
        <w:tc>
          <w:tcPr>
            <w:tcW w:w="2694" w:type="dxa"/>
            <w:tcMar/>
            <w:vAlign w:val="center"/>
          </w:tcPr>
          <w:p w:rsidRPr="002072C1" w:rsidR="00177C0C" w:rsidP="00177C0C" w:rsidRDefault="00177C0C" w14:paraId="06FFB94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072C1" w:rsidR="00177C0C" w:rsidP="00177C0C" w:rsidRDefault="001C60C5" w14:paraId="1B73293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2072C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2072C1" w:rsidR="00177C0C" w:rsidTr="6FE19107" w14:paraId="6FA16837" w14:textId="77777777">
        <w:tc>
          <w:tcPr>
            <w:tcW w:w="2694" w:type="dxa"/>
            <w:tcMar/>
            <w:vAlign w:val="center"/>
          </w:tcPr>
          <w:p w:rsidRPr="002072C1" w:rsidR="00177C0C" w:rsidP="00177C0C" w:rsidRDefault="00177C0C" w14:paraId="3AF8CC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072C1" w:rsidR="00177C0C" w:rsidP="001C60C5" w:rsidRDefault="001C60C5" w14:paraId="75CDB4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2072C1" w:rsidR="00177C0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2072C1" w:rsidR="00177C0C" w:rsidTr="6FE19107" w14:paraId="418A477C" w14:textId="77777777">
        <w:tc>
          <w:tcPr>
            <w:tcW w:w="2694" w:type="dxa"/>
            <w:tcMar/>
            <w:vAlign w:val="center"/>
          </w:tcPr>
          <w:p w:rsidRPr="002072C1" w:rsidR="00177C0C" w:rsidP="00177C0C" w:rsidRDefault="00177C0C" w14:paraId="1E27FA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2072C1" w:rsidR="00177C0C" w:rsidP="006F7C2E" w:rsidRDefault="00321A3A" w14:paraId="7EC75EBC" w14:textId="3F04F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2072C1" w:rsidR="003351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072C1" w:rsidR="000236C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2072C1" w:rsidR="74A5A997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2072C1" w:rsidR="006F7C2E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Pr="002072C1" w:rsidR="00177C0C" w:rsidTr="6FE19107" w14:paraId="4902CA71" w14:textId="77777777">
        <w:tc>
          <w:tcPr>
            <w:tcW w:w="2694" w:type="dxa"/>
            <w:tcMar/>
            <w:vAlign w:val="center"/>
          </w:tcPr>
          <w:p w:rsidRPr="002072C1" w:rsidR="00177C0C" w:rsidP="00177C0C" w:rsidRDefault="00177C0C" w14:paraId="70E53D2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072C1" w:rsidR="00177C0C" w:rsidP="6FE19107" w:rsidRDefault="000236CD" w14:paraId="25690573" w14:textId="6A15E1F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FE19107" w:rsidR="25F77B9C">
              <w:rPr>
                <w:rFonts w:ascii="Corbel" w:hAnsi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Pr="002072C1" w:rsidR="00177C0C" w:rsidTr="6FE19107" w14:paraId="2B8B6073" w14:textId="77777777">
        <w:tc>
          <w:tcPr>
            <w:tcW w:w="2694" w:type="dxa"/>
            <w:tcMar/>
            <w:vAlign w:val="center"/>
          </w:tcPr>
          <w:p w:rsidRPr="002072C1" w:rsidR="00177C0C" w:rsidP="00177C0C" w:rsidRDefault="00177C0C" w14:paraId="0B1D3DB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072C1" w:rsidR="00177C0C" w:rsidP="00177C0C" w:rsidRDefault="001C60C5" w14:paraId="7BD4BE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2072C1" w:rsidR="0099249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2072C1" w:rsidR="00177C0C" w:rsidTr="6FE19107" w14:paraId="1A17B39A" w14:textId="77777777">
        <w:tc>
          <w:tcPr>
            <w:tcW w:w="2694" w:type="dxa"/>
            <w:tcMar/>
            <w:vAlign w:val="center"/>
          </w:tcPr>
          <w:p w:rsidRPr="002072C1" w:rsidR="00177C0C" w:rsidP="00177C0C" w:rsidRDefault="00177C0C" w14:paraId="1CFFD4F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072C1" w:rsidR="00177C0C" w:rsidP="001C60C5" w:rsidRDefault="001C60C5" w14:paraId="1D99387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2072C1" w:rsidR="002F3E54" w:rsidTr="6FE19107" w14:paraId="6FEC6D11" w14:textId="77777777">
        <w:tc>
          <w:tcPr>
            <w:tcW w:w="2694" w:type="dxa"/>
            <w:tcMar/>
            <w:vAlign w:val="center"/>
          </w:tcPr>
          <w:p w:rsidRPr="002072C1" w:rsidR="002F3E54" w:rsidP="002F3E54" w:rsidRDefault="002F3E54" w14:paraId="1A51DF4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072C1" w:rsidR="002F3E54" w:rsidP="002F3E54" w:rsidRDefault="002F3E54" w14:paraId="51EF99CF" w14:textId="11B58E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Dr hab. Agata Barczewska-Dziobek</w:t>
            </w:r>
            <w:r w:rsidR="00DA1850"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</w:tc>
      </w:tr>
    </w:tbl>
    <w:p w:rsidRPr="002072C1" w:rsidR="0085747A" w:rsidP="6FE19107" w:rsidRDefault="0085747A" w14:paraId="5C212155" w14:textId="1917FAE1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6FE19107" w:rsidR="0085747A">
        <w:rPr>
          <w:rFonts w:ascii="Corbel" w:hAnsi="Corbel"/>
          <w:sz w:val="24"/>
          <w:szCs w:val="24"/>
        </w:rPr>
        <w:t xml:space="preserve">* </w:t>
      </w:r>
      <w:r w:rsidRPr="6FE19107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6FE19107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6FE19107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6FE19107" w:rsidR="22436B78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6FE19107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</w:t>
      </w:r>
      <w:r w:rsidRPr="6FE19107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godnie</w:t>
      </w:r>
      <w:r w:rsidRPr="6FE19107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6FE19107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Pr="002072C1" w:rsidR="00923D7D" w:rsidP="009C54AE" w:rsidRDefault="00923D7D" w14:paraId="7E0892F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2072C1" w:rsidR="0085747A" w:rsidP="009C54AE" w:rsidRDefault="0085747A" w14:paraId="29FB0CC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2072C1">
        <w:rPr>
          <w:rFonts w:ascii="Corbel" w:hAnsi="Corbel"/>
          <w:sz w:val="24"/>
          <w:szCs w:val="24"/>
        </w:rPr>
        <w:t>1.</w:t>
      </w:r>
      <w:r w:rsidRPr="002072C1" w:rsidR="00E22FBC">
        <w:rPr>
          <w:rFonts w:ascii="Corbel" w:hAnsi="Corbel"/>
          <w:sz w:val="24"/>
          <w:szCs w:val="24"/>
        </w:rPr>
        <w:t>1</w:t>
      </w:r>
      <w:r w:rsidRPr="002072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2072C1" w:rsidR="00923D7D" w:rsidP="009C54AE" w:rsidRDefault="00923D7D" w14:paraId="1F273D7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5"/>
        <w:gridCol w:w="834"/>
        <w:gridCol w:w="799"/>
        <w:gridCol w:w="975"/>
        <w:gridCol w:w="676"/>
        <w:gridCol w:w="821"/>
        <w:gridCol w:w="761"/>
        <w:gridCol w:w="948"/>
        <w:gridCol w:w="1188"/>
        <w:gridCol w:w="1501"/>
      </w:tblGrid>
      <w:tr w:rsidRPr="002072C1" w:rsidR="00015B8F" w:rsidTr="6FE19107" w14:paraId="21F2FAF0" w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009C54AE" w:rsidRDefault="00015B8F" w14:paraId="3F6CBC2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Semestr</w:t>
            </w:r>
          </w:p>
          <w:p w:rsidRPr="002072C1" w:rsidR="00015B8F" w:rsidP="009C54AE" w:rsidRDefault="002B5EA0" w14:paraId="497B86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(</w:t>
            </w:r>
            <w:r w:rsidRPr="002072C1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072C1" w:rsidR="00015B8F" w:rsidP="6FE19107" w:rsidRDefault="691847E5" w14:paraId="22D9394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FE19107" w:rsidR="691847E5">
              <w:rPr>
                <w:rFonts w:ascii="Corbel" w:hAnsi="Corbel"/>
              </w:rPr>
              <w:t>Wykł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072C1" w:rsidR="00015B8F" w:rsidP="009C54AE" w:rsidRDefault="00015B8F" w14:paraId="027773A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072C1" w:rsidR="00015B8F" w:rsidP="6FE19107" w:rsidRDefault="00015B8F" w14:paraId="3B9D524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FE19107" w:rsidR="00015B8F">
              <w:rPr>
                <w:rFonts w:ascii="Corbel" w:hAnsi="Corbel"/>
              </w:rPr>
              <w:t>Konw</w:t>
            </w:r>
            <w:r w:rsidRPr="6FE19107" w:rsidR="00015B8F">
              <w:rPr>
                <w:rFonts w:ascii="Corbel" w:hAnsi="Corbel"/>
              </w:rPr>
              <w:t>.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072C1" w:rsidR="00015B8F" w:rsidP="53EA3F55" w:rsidRDefault="691847E5" w14:paraId="1D69F12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Lab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00015B8F" w14:paraId="0455CFC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FE19107" w:rsidR="00015B8F">
              <w:rPr>
                <w:rFonts w:ascii="Corbel" w:hAnsi="Corbel"/>
              </w:rPr>
              <w:t>Sem</w:t>
            </w:r>
            <w:r w:rsidRPr="6FE19107" w:rsidR="00015B8F">
              <w:rPr>
                <w:rFonts w:ascii="Corbel" w:hAnsi="Corbel"/>
              </w:rPr>
              <w:t>.</w:t>
            </w: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072C1" w:rsidR="00015B8F" w:rsidP="009C54AE" w:rsidRDefault="00015B8F" w14:paraId="6B1087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072C1" w:rsidR="00015B8F" w:rsidP="6FE19107" w:rsidRDefault="00015B8F" w14:paraId="742CA43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FE19107" w:rsidR="00015B8F">
              <w:rPr>
                <w:rFonts w:ascii="Corbel" w:hAnsi="Corbel"/>
              </w:rPr>
              <w:t>Prakt</w:t>
            </w:r>
            <w:r w:rsidRPr="6FE19107" w:rsidR="00015B8F">
              <w:rPr>
                <w:rFonts w:ascii="Corbel" w:hAnsi="Corbel"/>
              </w:rPr>
              <w:t>.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072C1" w:rsidR="00015B8F" w:rsidP="009C54AE" w:rsidRDefault="00015B8F" w14:paraId="6FA44E7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2072C1" w:rsidR="00015B8F" w:rsidP="009C54AE" w:rsidRDefault="00015B8F" w14:paraId="0D62CA2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072C1">
              <w:rPr>
                <w:rFonts w:ascii="Corbel" w:hAnsi="Corbel"/>
                <w:b/>
                <w:szCs w:val="24"/>
              </w:rPr>
              <w:t>Liczba pkt</w:t>
            </w:r>
            <w:r w:rsidRPr="002072C1" w:rsidR="00B90885">
              <w:rPr>
                <w:rFonts w:ascii="Corbel" w:hAnsi="Corbel"/>
                <w:b/>
                <w:szCs w:val="24"/>
              </w:rPr>
              <w:t>.</w:t>
            </w:r>
            <w:r w:rsidRPr="002072C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2072C1" w:rsidR="00015B8F" w:rsidTr="6FE19107" w14:paraId="52F07291" w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002F3E54" w14:paraId="019193D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FE19107" w:rsidR="002F3E54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7D7CDAA6" w14:paraId="48E08F78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FE19107" w:rsidR="7D7CDAA6">
              <w:rPr>
                <w:rFonts w:ascii="Corbel" w:hAnsi="Corbel"/>
                <w:sz w:val="24"/>
                <w:szCs w:val="24"/>
              </w:rPr>
              <w:t>3</w:t>
            </w:r>
            <w:r w:rsidRPr="6FE19107" w:rsidR="00EE637C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10C99CD4" w14:paraId="69ECC09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FE19107" w:rsidR="10C99CD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00015B8F" w14:paraId="3AA4550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00015B8F" w14:paraId="4D5F3CB8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00015B8F" w14:paraId="59A941B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00015B8F" w14:paraId="4D4C3399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00015B8F" w14:paraId="7F644E0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00015B8F" w14:paraId="4612F78E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072C1" w:rsidR="00015B8F" w:rsidP="6FE19107" w:rsidRDefault="00EE637C" w14:paraId="60AFCA4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FE19107" w:rsidR="00EE637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2072C1" w:rsidR="00923D7D" w:rsidP="00BE6755" w:rsidRDefault="00923D7D" w14:paraId="6D67FDE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2072C1" w:rsidR="0085747A" w:rsidP="00F83B28" w:rsidRDefault="0085747A" w14:paraId="4984E0A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>1.</w:t>
      </w:r>
      <w:r w:rsidRPr="002072C1" w:rsidR="00E22FBC">
        <w:rPr>
          <w:rFonts w:ascii="Corbel" w:hAnsi="Corbel"/>
          <w:smallCaps w:val="0"/>
          <w:szCs w:val="24"/>
        </w:rPr>
        <w:t>2</w:t>
      </w:r>
      <w:r w:rsidRPr="002072C1" w:rsidR="00F83B28">
        <w:rPr>
          <w:rFonts w:ascii="Corbel" w:hAnsi="Corbel"/>
          <w:smallCaps w:val="0"/>
          <w:szCs w:val="24"/>
        </w:rPr>
        <w:t>.</w:t>
      </w:r>
      <w:r w:rsidRPr="002072C1" w:rsidR="00F83B28">
        <w:rPr>
          <w:rFonts w:ascii="Corbel" w:hAnsi="Corbel"/>
          <w:smallCaps w:val="0"/>
          <w:szCs w:val="24"/>
        </w:rPr>
        <w:tab/>
      </w:r>
      <w:r w:rsidRPr="002072C1">
        <w:rPr>
          <w:rFonts w:ascii="Corbel" w:hAnsi="Corbel"/>
          <w:smallCaps w:val="0"/>
          <w:szCs w:val="24"/>
        </w:rPr>
        <w:t xml:space="preserve">Sposób realizacji zajęć  </w:t>
      </w:r>
    </w:p>
    <w:p w:rsidRPr="002072C1" w:rsidR="0085747A" w:rsidP="53EA3F55" w:rsidRDefault="00177C0C" w14:paraId="09AB878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 w:eastAsia="MS Gothic" w:cs="Segoe UI Symbol"/>
          <w:b w:val="0"/>
          <w:szCs w:val="24"/>
        </w:rPr>
        <w:t>x</w:t>
      </w:r>
      <w:r w:rsidRPr="002072C1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2072C1" w:rsidR="0085747A" w:rsidP="0070058E" w:rsidRDefault="0070058E" w14:paraId="147B924D" w14:textId="77777777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072C1">
        <w:rPr>
          <w:rFonts w:ascii="Corbel" w:hAnsi="MS Gothic" w:eastAsia="MS Gothic" w:cs="MS Gothic"/>
          <w:b w:val="0"/>
          <w:color w:val="000000" w:themeColor="text1"/>
          <w:szCs w:val="24"/>
        </w:rPr>
        <w:t>☐</w:t>
      </w:r>
      <w:r w:rsidRPr="002072C1" w:rsidR="0085747A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:rsidRPr="002072C1" w:rsidR="0085747A" w:rsidP="009C54AE" w:rsidRDefault="0085747A" w14:paraId="63A84D4A" w14:textId="77777777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Pr="002072C1" w:rsidR="00E22FBC" w:rsidP="6FE19107" w:rsidRDefault="00E22FBC" w14:paraId="4AAA0E5D" w14:textId="0D8B8B7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FE19107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FE19107" w:rsidR="00E22FBC">
        <w:rPr>
          <w:rFonts w:ascii="Corbel" w:hAnsi="Corbel"/>
          <w:caps w:val="0"/>
          <w:smallCaps w:val="0"/>
        </w:rPr>
        <w:t>For</w:t>
      </w:r>
      <w:r w:rsidRPr="6FE19107" w:rsidR="00445970">
        <w:rPr>
          <w:rFonts w:ascii="Corbel" w:hAnsi="Corbel"/>
          <w:caps w:val="0"/>
          <w:smallCaps w:val="0"/>
        </w:rPr>
        <w:t xml:space="preserve">ma zaliczenia </w:t>
      </w:r>
      <w:r w:rsidRPr="6FE19107" w:rsidR="00445970">
        <w:rPr>
          <w:rFonts w:ascii="Corbel" w:hAnsi="Corbel"/>
          <w:caps w:val="0"/>
          <w:smallCaps w:val="0"/>
        </w:rPr>
        <w:t xml:space="preserve">przedmiotu </w:t>
      </w:r>
      <w:r w:rsidRPr="6FE19107" w:rsidR="00E22FBC">
        <w:rPr>
          <w:rFonts w:ascii="Corbel" w:hAnsi="Corbel"/>
          <w:caps w:val="0"/>
          <w:smallCaps w:val="0"/>
        </w:rPr>
        <w:t>(</w:t>
      </w:r>
      <w:r w:rsidRPr="6FE19107" w:rsidR="00E22FBC">
        <w:rPr>
          <w:rFonts w:ascii="Corbel" w:hAnsi="Corbel"/>
          <w:caps w:val="0"/>
          <w:smallCaps w:val="0"/>
        </w:rPr>
        <w:t xml:space="preserve">z toku) </w:t>
      </w:r>
      <w:r w:rsidRPr="6FE19107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2072C1" w:rsidR="00177C0C" w:rsidP="009C54AE" w:rsidRDefault="00177C0C" w14:paraId="78F5D0A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2072C1" w:rsidR="009C54AE" w:rsidP="009C54AE" w:rsidRDefault="001C67CF" w14:paraId="0951E8A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 xml:space="preserve">Wykład: </w:t>
      </w:r>
      <w:r w:rsidRPr="002072C1" w:rsidR="00ED2CB7">
        <w:rPr>
          <w:rFonts w:ascii="Corbel" w:hAnsi="Corbel"/>
          <w:b w:val="0"/>
          <w:smallCaps w:val="0"/>
          <w:szCs w:val="24"/>
        </w:rPr>
        <w:t xml:space="preserve">Egzamin </w:t>
      </w:r>
    </w:p>
    <w:p w:rsidRPr="002072C1" w:rsidR="001C67CF" w:rsidP="009C54AE" w:rsidRDefault="001C67CF" w14:paraId="2657878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 xml:space="preserve">Ćwiczenia: Zaliczenie z oceną </w:t>
      </w:r>
    </w:p>
    <w:p w:rsidRPr="002072C1" w:rsidR="00E960BB" w:rsidP="009C54AE" w:rsidRDefault="00E960BB" w14:paraId="06F6B0E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2072C1" w:rsidR="00E960BB" w:rsidP="009C54AE" w:rsidRDefault="0085747A" w14:paraId="40EDD24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2072C1">
        <w:rPr>
          <w:rFonts w:ascii="Corbel" w:hAnsi="Corbel"/>
          <w:szCs w:val="24"/>
        </w:rPr>
        <w:t xml:space="preserve">2.Wymagania wstępne </w:t>
      </w:r>
    </w:p>
    <w:p w:rsidRPr="002072C1" w:rsidR="00BE6755" w:rsidP="009C54AE" w:rsidRDefault="00BE6755" w14:paraId="7EA9D73E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2072C1" w:rsidR="0085747A" w:rsidTr="6FE19107" w14:paraId="02AB52CD" w14:textId="77777777">
        <w:tc>
          <w:tcPr>
            <w:tcW w:w="9670" w:type="dxa"/>
            <w:tcMar/>
          </w:tcPr>
          <w:p w:rsidRPr="002072C1" w:rsidR="0085747A" w:rsidP="6FE19107" w:rsidRDefault="00EB6F9A" w14:paraId="54B36EB7" w14:textId="26E88C96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FE19107" w:rsidR="6D34FAA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Znajomość organizacji i zadań administracji </w:t>
            </w:r>
            <w:r w:rsidRPr="6FE19107" w:rsidR="6D34FAAC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publicznej</w:t>
            </w:r>
            <w:r w:rsidRPr="6FE19107" w:rsidR="00ED2CB7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</w:p>
        </w:tc>
      </w:tr>
    </w:tbl>
    <w:p w:rsidRPr="002072C1" w:rsidR="00153C41" w:rsidP="009C54AE" w:rsidRDefault="00153C41" w14:paraId="019440A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2072C1" w:rsidR="0085747A" w:rsidP="6FE19107" w:rsidRDefault="0071620A" w14:paraId="2F818A76" w14:textId="30F26269">
      <w:pPr>
        <w:pStyle w:val="Punktygwne"/>
        <w:spacing w:before="0" w:after="0"/>
        <w:rPr>
          <w:rFonts w:ascii="Corbel" w:hAnsi="Corbel"/>
        </w:rPr>
      </w:pPr>
      <w:r w:rsidRPr="6FE19107" w:rsidR="0071620A">
        <w:rPr>
          <w:rFonts w:ascii="Corbel" w:hAnsi="Corbel"/>
        </w:rPr>
        <w:t>3.</w:t>
      </w:r>
      <w:r w:rsidRPr="6FE19107" w:rsidR="00A84C85">
        <w:rPr>
          <w:rFonts w:ascii="Corbel" w:hAnsi="Corbel"/>
        </w:rPr>
        <w:t xml:space="preserve">cele, efekty uczenia </w:t>
      </w:r>
      <w:r w:rsidRPr="6FE19107" w:rsidR="00A84C85">
        <w:rPr>
          <w:rFonts w:ascii="Corbel" w:hAnsi="Corbel"/>
        </w:rPr>
        <w:t>się</w:t>
      </w:r>
      <w:r w:rsidRPr="6FE19107" w:rsidR="0085747A">
        <w:rPr>
          <w:rFonts w:ascii="Corbel" w:hAnsi="Corbel"/>
        </w:rPr>
        <w:t>,</w:t>
      </w:r>
      <w:r w:rsidRPr="6FE19107" w:rsidR="0085747A">
        <w:rPr>
          <w:rFonts w:ascii="Corbel" w:hAnsi="Corbel"/>
        </w:rPr>
        <w:t xml:space="preserve"> treści Programowe i stosowane metody Dydaktyczne</w:t>
      </w:r>
    </w:p>
    <w:p w:rsidRPr="002072C1" w:rsidR="0085747A" w:rsidP="009C54AE" w:rsidRDefault="0085747A" w14:paraId="17A98D0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2072C1" w:rsidR="0085747A" w:rsidP="009C54AE" w:rsidRDefault="0071620A" w14:paraId="5E942D21" w14:textId="77777777">
      <w:pPr>
        <w:pStyle w:val="Podpunkty"/>
        <w:rPr>
          <w:rFonts w:ascii="Corbel" w:hAnsi="Corbel"/>
          <w:sz w:val="24"/>
          <w:szCs w:val="24"/>
        </w:rPr>
      </w:pPr>
      <w:r w:rsidRPr="002072C1">
        <w:rPr>
          <w:rFonts w:ascii="Corbel" w:hAnsi="Corbel"/>
          <w:sz w:val="24"/>
          <w:szCs w:val="24"/>
        </w:rPr>
        <w:t xml:space="preserve">3.1 </w:t>
      </w:r>
      <w:r w:rsidRPr="002072C1" w:rsidR="00C05F44">
        <w:rPr>
          <w:rFonts w:ascii="Corbel" w:hAnsi="Corbel"/>
          <w:sz w:val="24"/>
          <w:szCs w:val="24"/>
        </w:rPr>
        <w:t>Cele przedmiotu</w:t>
      </w:r>
    </w:p>
    <w:p w:rsidRPr="002072C1" w:rsidR="00F83B28" w:rsidP="009C54AE" w:rsidRDefault="00F83B28" w14:paraId="75943C8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2072C1" w:rsidR="0085747A" w:rsidTr="6FE19107" w14:paraId="464986F9" w14:textId="77777777">
        <w:tc>
          <w:tcPr>
            <w:tcW w:w="844" w:type="dxa"/>
            <w:tcMar/>
            <w:vAlign w:val="center"/>
          </w:tcPr>
          <w:p w:rsidRPr="002072C1" w:rsidR="0085747A" w:rsidP="009C54AE" w:rsidRDefault="0085747A" w14:paraId="52E371B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Mar/>
            <w:vAlign w:val="center"/>
          </w:tcPr>
          <w:p w:rsidRPr="002072C1" w:rsidR="004D7553" w:rsidP="00C77EE9" w:rsidRDefault="00177C0C" w14:paraId="7A8E75C9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</w:t>
            </w:r>
            <w:r w:rsidRPr="002072C1" w:rsidR="00B355D6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2072C1">
              <w:rPr>
                <w:rFonts w:ascii="Corbel" w:hAnsi="Corbel"/>
                <w:b w:val="0"/>
                <w:sz w:val="24"/>
                <w:szCs w:val="24"/>
              </w:rPr>
              <w:t xml:space="preserve">tudenta z </w:t>
            </w:r>
            <w:r w:rsidRPr="002072C1" w:rsidR="001C67CF">
              <w:rPr>
                <w:rFonts w:ascii="Corbel" w:hAnsi="Corbel"/>
                <w:b w:val="0"/>
                <w:sz w:val="24"/>
                <w:szCs w:val="24"/>
              </w:rPr>
              <w:t>wiedzą</w:t>
            </w:r>
            <w:r w:rsidRPr="002072C1" w:rsidR="004D7553">
              <w:rPr>
                <w:rFonts w:ascii="Corbel" w:hAnsi="Corbel"/>
                <w:b w:val="0"/>
                <w:sz w:val="24"/>
                <w:szCs w:val="24"/>
              </w:rPr>
              <w:t xml:space="preserve"> na temat kontroli </w:t>
            </w:r>
            <w:r w:rsidRPr="002072C1" w:rsidR="006C4E62">
              <w:rPr>
                <w:rFonts w:ascii="Corbel" w:hAnsi="Corbel"/>
                <w:b w:val="0"/>
                <w:sz w:val="24"/>
                <w:szCs w:val="24"/>
              </w:rPr>
              <w:t xml:space="preserve">i nadzoru </w:t>
            </w:r>
            <w:r w:rsidRPr="002072C1" w:rsidR="00C77EE9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2072C1" w:rsidR="006C4E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072C1" w:rsidR="004D7553">
              <w:rPr>
                <w:rFonts w:ascii="Corbel" w:hAnsi="Corbel"/>
                <w:b w:val="0"/>
                <w:sz w:val="24"/>
                <w:szCs w:val="24"/>
              </w:rPr>
              <w:t>administracji publicznej, rodzajów i kryteriów oraz uprawnień i obowiązków podmiotów kont</w:t>
            </w:r>
            <w:r w:rsidRPr="002072C1" w:rsidR="001C67CF">
              <w:rPr>
                <w:rFonts w:ascii="Corbel" w:hAnsi="Corbel"/>
                <w:b w:val="0"/>
                <w:sz w:val="24"/>
                <w:szCs w:val="24"/>
              </w:rPr>
              <w:t>rolowanych</w:t>
            </w:r>
            <w:r w:rsidRPr="002072C1" w:rsidR="00C77EE9">
              <w:rPr>
                <w:rFonts w:ascii="Corbel" w:hAnsi="Corbel"/>
                <w:b w:val="0"/>
                <w:sz w:val="24"/>
                <w:szCs w:val="24"/>
              </w:rPr>
              <w:t>, nadzorowanych</w:t>
            </w:r>
            <w:r w:rsidRPr="002072C1" w:rsidR="001C67CF">
              <w:rPr>
                <w:rFonts w:ascii="Corbel" w:hAnsi="Corbel"/>
                <w:b w:val="0"/>
                <w:sz w:val="24"/>
                <w:szCs w:val="24"/>
              </w:rPr>
              <w:t xml:space="preserve"> oraz kontrolujących</w:t>
            </w:r>
            <w:r w:rsidRPr="002072C1" w:rsidR="00C77EE9">
              <w:rPr>
                <w:rFonts w:ascii="Corbel" w:hAnsi="Corbel"/>
                <w:b w:val="0"/>
                <w:sz w:val="24"/>
                <w:szCs w:val="24"/>
              </w:rPr>
              <w:t xml:space="preserve"> i nadzorujących. </w:t>
            </w:r>
          </w:p>
        </w:tc>
      </w:tr>
      <w:tr w:rsidRPr="002072C1" w:rsidR="00177C0C" w:rsidTr="6FE19107" w14:paraId="7ADC2429" w14:textId="77777777">
        <w:tc>
          <w:tcPr>
            <w:tcW w:w="844" w:type="dxa"/>
            <w:tcMar/>
            <w:vAlign w:val="center"/>
          </w:tcPr>
          <w:p w:rsidRPr="002072C1" w:rsidR="00177C0C" w:rsidP="00177C0C" w:rsidRDefault="00177C0C" w14:paraId="0DCBC81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</w:pPr>
            <w:r w:rsidRPr="002072C1"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tcMar/>
            <w:vAlign w:val="center"/>
          </w:tcPr>
          <w:p w:rsidRPr="002072C1" w:rsidR="00177C0C" w:rsidP="001C67CF" w:rsidRDefault="00177C0C" w14:paraId="5DC8C937" w14:textId="44FE7498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bCs w:val="0"/>
                <w:color w:val="000000"/>
                <w:sz w:val="24"/>
                <w:szCs w:val="24"/>
                <w:lang w:eastAsia="en-US"/>
              </w:rPr>
            </w:pPr>
            <w:r w:rsidRPr="6FE19107" w:rsidR="00177C0C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Celem przedmiotu jest również zdobycie przez </w:t>
            </w:r>
            <w:r w:rsidRPr="6FE19107" w:rsidR="2FFC4C50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>s</w:t>
            </w:r>
            <w:r w:rsidRPr="6FE19107" w:rsidR="00177C0C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tudenta </w:t>
            </w:r>
            <w:r w:rsidRPr="6FE19107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>wiedzy z zakresu prawnego system kontroli i nadzoru oraz znać</w:t>
            </w:r>
            <w:r w:rsidRPr="6FE19107" w:rsidR="006C4E62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</w:t>
            </w:r>
            <w:r w:rsidRPr="6FE19107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rodzaje i kompetencje organów przeprowadzających </w:t>
            </w:r>
            <w:r w:rsidRPr="6FE19107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>kontrolę i</w:t>
            </w:r>
            <w:r w:rsidRPr="6FE19107" w:rsidR="001C67CF">
              <w:rPr>
                <w:rFonts w:ascii="Corbel" w:hAnsi="Corbel" w:eastAsia="Calibri"/>
                <w:b w:val="0"/>
                <w:bCs w:val="0"/>
                <w:color w:val="000000" w:themeColor="text1" w:themeTint="FF" w:themeShade="FF"/>
                <w:sz w:val="24"/>
                <w:szCs w:val="24"/>
                <w:lang w:eastAsia="en-US"/>
              </w:rPr>
              <w:t xml:space="preserve"> nadzór w administracji publicznej.</w:t>
            </w:r>
          </w:p>
        </w:tc>
      </w:tr>
    </w:tbl>
    <w:p w:rsidRPr="002072C1" w:rsidR="0085747A" w:rsidP="009C54AE" w:rsidRDefault="0085747A" w14:paraId="6A642949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2072C1" w:rsidR="001D7B54" w:rsidP="009C54AE" w:rsidRDefault="009F4610" w14:paraId="1F90C10B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072C1">
        <w:rPr>
          <w:rFonts w:ascii="Corbel" w:hAnsi="Corbel"/>
          <w:b/>
          <w:sz w:val="24"/>
          <w:szCs w:val="24"/>
        </w:rPr>
        <w:t xml:space="preserve">3.2 </w:t>
      </w:r>
      <w:r w:rsidRPr="002072C1" w:rsidR="001D7B54">
        <w:rPr>
          <w:rFonts w:ascii="Corbel" w:hAnsi="Corbel"/>
          <w:b/>
          <w:sz w:val="24"/>
          <w:szCs w:val="24"/>
        </w:rPr>
        <w:t xml:space="preserve">Efekty </w:t>
      </w:r>
      <w:r w:rsidRPr="002072C1" w:rsidR="00C05F44">
        <w:rPr>
          <w:rFonts w:ascii="Corbel" w:hAnsi="Corbel"/>
          <w:b/>
          <w:sz w:val="24"/>
          <w:szCs w:val="24"/>
        </w:rPr>
        <w:t xml:space="preserve">uczenia się </w:t>
      </w:r>
      <w:r w:rsidRPr="002072C1" w:rsidR="001D7B54">
        <w:rPr>
          <w:rFonts w:ascii="Corbel" w:hAnsi="Corbel"/>
          <w:b/>
          <w:sz w:val="24"/>
          <w:szCs w:val="24"/>
        </w:rPr>
        <w:t>dla przedmiotu</w:t>
      </w:r>
    </w:p>
    <w:p w:rsidRPr="002072C1" w:rsidR="001D7B54" w:rsidP="009C54AE" w:rsidRDefault="001D7B54" w14:paraId="0F4A8F9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2072C1" w:rsidR="0085747A" w:rsidTr="6FE19107" w14:paraId="21E38B19" w14:textId="77777777">
        <w:tc>
          <w:tcPr>
            <w:tcW w:w="1681" w:type="dxa"/>
            <w:tcMar/>
            <w:vAlign w:val="center"/>
          </w:tcPr>
          <w:p w:rsidRPr="002072C1" w:rsidR="0085747A" w:rsidP="009C54AE" w:rsidRDefault="0085747A" w14:paraId="3A72C6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smallCaps w:val="0"/>
                <w:szCs w:val="24"/>
              </w:rPr>
              <w:t>EK</w:t>
            </w:r>
            <w:r w:rsidRPr="002072C1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2072C1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2072C1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tcMar/>
            <w:vAlign w:val="center"/>
          </w:tcPr>
          <w:p w:rsidRPr="002072C1" w:rsidR="0085747A" w:rsidP="00C05F44" w:rsidRDefault="0085747A" w14:paraId="602E784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2072C1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2072C1" w:rsidR="0085747A" w:rsidP="00C05F44" w:rsidRDefault="0085747A" w14:paraId="71C807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072C1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2072C1" w:rsidR="00363F3D" w:rsidTr="6FE19107" w14:paraId="1F0FB534" w14:textId="77777777">
        <w:tc>
          <w:tcPr>
            <w:tcW w:w="1681" w:type="dxa"/>
            <w:tcMar/>
          </w:tcPr>
          <w:p w:rsidRPr="002072C1" w:rsidR="00363F3D" w:rsidP="00535449" w:rsidRDefault="00363F3D" w14:paraId="315C0CD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tcMar/>
          </w:tcPr>
          <w:p w:rsidRPr="002072C1" w:rsidR="00363F3D" w:rsidP="006F7C2E" w:rsidRDefault="00363F3D" w14:paraId="33651D8C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Student 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  <w:tcMar/>
          </w:tcPr>
          <w:p w:rsidRPr="002072C1" w:rsidR="00363F3D" w:rsidP="00535449" w:rsidRDefault="00363F3D" w14:paraId="492B595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Pr="002072C1" w:rsidR="00535449" w:rsidTr="6FE19107" w14:paraId="7C7C15C4" w14:textId="77777777">
        <w:tc>
          <w:tcPr>
            <w:tcW w:w="1681" w:type="dxa"/>
            <w:tcMar/>
          </w:tcPr>
          <w:p w:rsidRPr="002072C1" w:rsidR="00535449" w:rsidP="00535449" w:rsidRDefault="00D24D91" w14:paraId="38A747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Mar/>
          </w:tcPr>
          <w:p w:rsidRPr="002072C1" w:rsidR="00676174" w:rsidP="006F7C2E" w:rsidRDefault="001C67CF" w14:paraId="0478BC5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2072C1" w:rsidR="00363F3D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  <w:p w:rsidRPr="002072C1" w:rsidR="00535449" w:rsidP="006F7C2E" w:rsidRDefault="00535449" w14:paraId="26DE076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Mar/>
          </w:tcPr>
          <w:p w:rsidRPr="002072C1" w:rsidR="00535449" w:rsidP="00535449" w:rsidRDefault="00535449" w14:paraId="2ECFFF2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2072C1" w:rsidR="002466BB" w:rsidTr="6FE19107" w14:paraId="1B904BAF" w14:textId="77777777">
        <w:tc>
          <w:tcPr>
            <w:tcW w:w="1681" w:type="dxa"/>
            <w:tcMar/>
          </w:tcPr>
          <w:p w:rsidRPr="002072C1" w:rsidR="002466BB" w:rsidP="002466BB" w:rsidRDefault="000A4CA2" w14:paraId="3F5BEC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tcMar/>
          </w:tcPr>
          <w:p w:rsidRPr="002072C1" w:rsidR="002466BB" w:rsidP="6FE19107" w:rsidRDefault="00533BAF" w14:paraId="448EA9E0" w14:textId="646F9B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FE19107" w:rsidR="3CC7F69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6FE19107" w:rsidR="1DC29A12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zna podstawową terminologię z zakresu dyscyplin naukowych realizowanych według planu studiów </w:t>
            </w:r>
            <w:r w:rsidRPr="6FE19107" w:rsidR="1DC29A12">
              <w:rPr>
                <w:rFonts w:ascii="Corbel" w:hAnsi="Corbel"/>
                <w:b w:val="0"/>
                <w:bCs w:val="0"/>
                <w:caps w:val="0"/>
                <w:smallCaps w:val="0"/>
              </w:rPr>
              <w:t>administracyjnych;</w:t>
            </w:r>
          </w:p>
        </w:tc>
        <w:tc>
          <w:tcPr>
            <w:tcW w:w="1865" w:type="dxa"/>
            <w:tcMar/>
          </w:tcPr>
          <w:p w:rsidRPr="002072C1" w:rsidR="002466BB" w:rsidP="002466BB" w:rsidRDefault="00363F3D" w14:paraId="3017C93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2072C1" w:rsidR="00D24D91" w:rsidTr="6FE19107" w14:paraId="0F8BCDA0" w14:textId="77777777">
        <w:tc>
          <w:tcPr>
            <w:tcW w:w="1681" w:type="dxa"/>
            <w:tcMar/>
          </w:tcPr>
          <w:p w:rsidRPr="002072C1" w:rsidR="00D24D91" w:rsidP="002466BB" w:rsidRDefault="00D24D91" w14:paraId="09B42B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Mar/>
          </w:tcPr>
          <w:p w:rsidRPr="002072C1" w:rsidR="00D24D91" w:rsidP="006F7C2E" w:rsidRDefault="00533BAF" w14:paraId="5FEB21D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  <w:tcMar/>
          </w:tcPr>
          <w:p w:rsidRPr="002072C1" w:rsidR="00D24D91" w:rsidP="002466BB" w:rsidRDefault="00D24D91" w14:paraId="5A7D2F4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2072C1" w:rsidR="000A4CA2" w:rsidTr="6FE19107" w14:paraId="66C45D2F" w14:textId="77777777">
        <w:tc>
          <w:tcPr>
            <w:tcW w:w="1681" w:type="dxa"/>
            <w:tcMar/>
          </w:tcPr>
          <w:p w:rsidRPr="002072C1" w:rsidR="000A4CA2" w:rsidP="000A4CA2" w:rsidRDefault="000A4CA2" w14:paraId="015C3F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Mar/>
          </w:tcPr>
          <w:p w:rsidRPr="002072C1" w:rsidR="00676174" w:rsidP="006F7C2E" w:rsidRDefault="00533BAF" w14:paraId="4AF3691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związane z kontrolą i nadzorem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, analizować ich powiązania z różnymi obszarami działalności administracyjnej;</w:t>
            </w:r>
          </w:p>
          <w:p w:rsidRPr="002072C1" w:rsidR="000A4CA2" w:rsidP="006F7C2E" w:rsidRDefault="000A4CA2" w14:paraId="7712A3D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Mar/>
          </w:tcPr>
          <w:p w:rsidRPr="002072C1" w:rsidR="000A4CA2" w:rsidP="000A4CA2" w:rsidRDefault="00BC717F" w14:paraId="21236A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2072C1" w:rsidR="000A4C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Pr="002072C1" w:rsidR="00D24D91" w:rsidTr="6FE19107" w14:paraId="3CDDFA2F" w14:textId="77777777">
        <w:tc>
          <w:tcPr>
            <w:tcW w:w="1681" w:type="dxa"/>
            <w:tcMar/>
          </w:tcPr>
          <w:p w:rsidRPr="002072C1" w:rsidR="00D24D91" w:rsidP="000A4CA2" w:rsidRDefault="00D24D91" w14:paraId="1637CE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Mar/>
          </w:tcPr>
          <w:p w:rsidRPr="002072C1" w:rsidR="00D24D91" w:rsidP="6FE19107" w:rsidRDefault="00533BAF" w14:paraId="7605A2E7" w14:textId="154FB2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FE19107" w:rsidR="3CC7F69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Student </w:t>
            </w:r>
            <w:r w:rsidRPr="6FE19107" w:rsidR="79AEE468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posiada umiejętność wykorzystania </w:t>
            </w:r>
            <w:r w:rsidRPr="6FE19107" w:rsidR="79AEE468">
              <w:rPr>
                <w:rFonts w:ascii="Corbel" w:hAnsi="Corbel"/>
                <w:b w:val="0"/>
                <w:bCs w:val="0"/>
                <w:caps w:val="0"/>
                <w:smallCaps w:val="0"/>
              </w:rPr>
              <w:t>zdobytej wiedzy</w:t>
            </w:r>
            <w:r w:rsidRPr="6FE19107" w:rsidR="79AEE468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teoretycznej z </w:t>
            </w:r>
            <w:r w:rsidRPr="6FE19107" w:rsidR="3CC7F69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zakresu kontroli i nadzoru, podstawowych jej rodzajów i kryteriów, </w:t>
            </w:r>
            <w:r w:rsidRPr="6FE19107" w:rsidR="79AEE468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do analizowania </w:t>
            </w:r>
            <w:r w:rsidRPr="6FE19107" w:rsidR="79AEE468">
              <w:rPr>
                <w:rFonts w:ascii="Corbel" w:hAnsi="Corbel"/>
                <w:b w:val="0"/>
                <w:bCs w:val="0"/>
                <w:caps w:val="0"/>
                <w:smallCaps w:val="0"/>
              </w:rPr>
              <w:t>konkretnych procesów i zjawisk społecznych w administracji;</w:t>
            </w:r>
          </w:p>
        </w:tc>
        <w:tc>
          <w:tcPr>
            <w:tcW w:w="1865" w:type="dxa"/>
            <w:tcMar/>
          </w:tcPr>
          <w:p w:rsidRPr="002072C1" w:rsidR="00D24D91" w:rsidP="000A4CA2" w:rsidRDefault="00D24D91" w14:paraId="514771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Pr="002072C1" w:rsidR="00BC717F" w:rsidTr="6FE19107" w14:paraId="170DB484" w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72C1" w:rsidR="00BC717F" w:rsidP="005F433A" w:rsidRDefault="00D24D91" w14:paraId="2AD3C3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72C1" w:rsidR="00425DBB" w:rsidP="006F7C2E" w:rsidRDefault="00425DBB" w14:paraId="19088A9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2072C1" w:rsidR="00425DBB" w:rsidP="006F7C2E" w:rsidRDefault="00533BAF" w14:paraId="77B8A7E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  <w:p w:rsidRPr="002072C1" w:rsidR="00BC717F" w:rsidP="006F7C2E" w:rsidRDefault="00BC717F" w14:paraId="020E30D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72C1" w:rsidR="00BC717F" w:rsidP="005F433A" w:rsidRDefault="00BC717F" w14:paraId="7574A5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2072C1" w:rsidR="00BC717F" w:rsidTr="6FE19107" w14:paraId="25AFEB97" w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72C1" w:rsidR="00BC717F" w:rsidP="005F433A" w:rsidRDefault="00BC717F" w14:paraId="03D2E0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72C1" w:rsidR="00BC717F" w:rsidP="006F7C2E" w:rsidRDefault="00533BAF" w14:paraId="4BFA8ED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2072C1" w:rsidR="006C4E62"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72C1" w:rsidR="00BC717F" w:rsidP="005F433A" w:rsidRDefault="00BC717F" w14:paraId="6645FAB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2072C1" w:rsidR="00BC717F" w:rsidTr="6FE19107" w14:paraId="1680A9C7" w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72C1" w:rsidR="00BC717F" w:rsidP="005F433A" w:rsidRDefault="00BC717F" w14:paraId="68EDC0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72C1" w:rsidR="00425DBB" w:rsidP="006F7C2E" w:rsidRDefault="00425DBB" w14:paraId="04053E8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2072C1" w:rsidR="00BC717F" w:rsidP="006F7C2E" w:rsidRDefault="00533BAF" w14:paraId="583CBC2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2072C1" w:rsidR="006C4E62">
              <w:rPr>
                <w:rFonts w:ascii="Corbel" w:hAnsi="Corbel"/>
                <w:b w:val="0"/>
                <w:smallCaps w:val="0"/>
                <w:szCs w:val="24"/>
              </w:rPr>
              <w:t xml:space="preserve"> jest gotowy do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072C1" w:rsidR="00D24D91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072C1" w:rsidR="00BC717F" w:rsidP="00533BAF" w:rsidRDefault="00D24D91" w14:paraId="2D0AE8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K_K04 </w:t>
            </w:r>
          </w:p>
        </w:tc>
      </w:tr>
    </w:tbl>
    <w:p w:rsidRPr="002072C1" w:rsidR="0085747A" w:rsidP="009C54AE" w:rsidRDefault="0085747A" w14:paraId="60FDEC0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2072C1" w:rsidR="0085747A" w:rsidP="009C54AE" w:rsidRDefault="00675843" w14:paraId="0855370B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072C1">
        <w:rPr>
          <w:rFonts w:ascii="Corbel" w:hAnsi="Corbel"/>
          <w:b/>
          <w:sz w:val="24"/>
          <w:szCs w:val="24"/>
        </w:rPr>
        <w:t>3.3</w:t>
      </w:r>
      <w:r w:rsidRPr="002072C1" w:rsidR="0085747A">
        <w:rPr>
          <w:rFonts w:ascii="Corbel" w:hAnsi="Corbel"/>
          <w:b/>
          <w:sz w:val="24"/>
          <w:szCs w:val="24"/>
        </w:rPr>
        <w:t>T</w:t>
      </w:r>
      <w:r w:rsidRPr="002072C1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2072C1" w:rsidR="00675843" w:rsidP="009C54AE" w:rsidRDefault="00675843" w14:paraId="482D5AB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2072C1" w:rsidR="0085747A" w:rsidP="009C54AE" w:rsidRDefault="0085747A" w14:paraId="0EFD0CE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072C1">
        <w:rPr>
          <w:rFonts w:ascii="Corbel" w:hAnsi="Corbel"/>
          <w:sz w:val="24"/>
          <w:szCs w:val="24"/>
        </w:rPr>
        <w:t xml:space="preserve">Problematyka </w:t>
      </w:r>
      <w:r w:rsidRPr="002072C1" w:rsidR="00DE6212">
        <w:rPr>
          <w:rFonts w:ascii="Corbel" w:hAnsi="Corbel"/>
          <w:sz w:val="24"/>
          <w:szCs w:val="24"/>
        </w:rPr>
        <w:t xml:space="preserve">wykładu </w:t>
      </w:r>
    </w:p>
    <w:p w:rsidRPr="002072C1" w:rsidR="0085747A" w:rsidP="009C54AE" w:rsidRDefault="0085747A" w14:paraId="1CE489CE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2072C1" w:rsidR="0085747A" w:rsidTr="6FE19107" w14:paraId="1418C81D" w14:textId="77777777">
        <w:tc>
          <w:tcPr>
            <w:tcW w:w="9520" w:type="dxa"/>
            <w:tcMar/>
          </w:tcPr>
          <w:p w:rsidRPr="002072C1" w:rsidR="0085747A" w:rsidP="009C54AE" w:rsidRDefault="0085747A" w14:paraId="06876ACC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2072C1" w:rsidR="00AE20B4" w:rsidTr="6FE19107" w14:paraId="4379E4E2" w14:textId="77777777">
        <w:tc>
          <w:tcPr>
            <w:tcW w:w="9520" w:type="dxa"/>
            <w:tcMar/>
          </w:tcPr>
          <w:p w:rsidRPr="002072C1" w:rsidR="00AE20B4" w:rsidP="00EA4D31" w:rsidRDefault="007C74B9" w14:paraId="15C1B6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Kontrola a nadzór w nauce prawa administracyjnego –uwarunkowania </w:t>
            </w:r>
            <w:r w:rsidRPr="002072C1" w:rsidR="00D12727">
              <w:rPr>
                <w:rFonts w:ascii="Corbel" w:hAnsi="Corbel"/>
                <w:sz w:val="24"/>
                <w:szCs w:val="24"/>
              </w:rPr>
              <w:t>teoretyczne</w:t>
            </w:r>
            <w:r w:rsidRPr="002072C1">
              <w:rPr>
                <w:rFonts w:ascii="Corbel" w:hAnsi="Corbel"/>
                <w:sz w:val="24"/>
                <w:szCs w:val="24"/>
              </w:rPr>
              <w:t xml:space="preserve"> i dogmatycznoprawne</w:t>
            </w:r>
            <w:r w:rsidRPr="002072C1" w:rsidR="00EA4D3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2072C1" w:rsidR="00D12727" w:rsidTr="6FE19107" w14:paraId="7D027DBD" w14:textId="77777777">
        <w:tc>
          <w:tcPr>
            <w:tcW w:w="9520" w:type="dxa"/>
            <w:tcMar/>
          </w:tcPr>
          <w:p w:rsidRPr="002072C1" w:rsidR="00D12727" w:rsidP="00EA4D31" w:rsidRDefault="00D12727" w14:paraId="364E82F3" w14:textId="72020B16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6FE19107" w:rsidR="57B547FC">
              <w:rPr>
                <w:rFonts w:ascii="Corbel" w:hAnsi="Corbel"/>
                <w:sz w:val="24"/>
                <w:szCs w:val="24"/>
              </w:rPr>
              <w:t>Pojęcie kon</w:t>
            </w:r>
            <w:r w:rsidRPr="6FE19107" w:rsidR="7199AC73">
              <w:rPr>
                <w:rFonts w:ascii="Corbel" w:hAnsi="Corbel"/>
                <w:sz w:val="24"/>
                <w:szCs w:val="24"/>
              </w:rPr>
              <w:t xml:space="preserve">troli administracji </w:t>
            </w:r>
            <w:r w:rsidRPr="6FE19107" w:rsidR="7199AC73">
              <w:rPr>
                <w:rFonts w:ascii="Corbel" w:hAnsi="Corbel"/>
                <w:sz w:val="24"/>
                <w:szCs w:val="24"/>
              </w:rPr>
              <w:t>publicznej, c</w:t>
            </w:r>
            <w:r w:rsidRPr="6FE19107" w:rsidR="57B547FC">
              <w:rPr>
                <w:rFonts w:ascii="Corbel" w:hAnsi="Corbel"/>
                <w:sz w:val="24"/>
                <w:szCs w:val="24"/>
              </w:rPr>
              <w:t>harakterystyka</w:t>
            </w:r>
            <w:r w:rsidRPr="6FE19107" w:rsidR="57B547FC">
              <w:rPr>
                <w:rFonts w:ascii="Corbel" w:hAnsi="Corbel"/>
                <w:sz w:val="24"/>
                <w:szCs w:val="24"/>
              </w:rPr>
              <w:t xml:space="preserve"> kontroli nad działaniami administracji publicznej. </w:t>
            </w:r>
          </w:p>
        </w:tc>
      </w:tr>
      <w:tr w:rsidRPr="002072C1" w:rsidR="00EA4D31" w:rsidTr="6FE19107" w14:paraId="5AE7A70C" w14:textId="77777777">
        <w:tc>
          <w:tcPr>
            <w:tcW w:w="9520" w:type="dxa"/>
            <w:tcMar/>
          </w:tcPr>
          <w:p w:rsidRPr="002072C1" w:rsidR="00EA4D31" w:rsidP="006C4E62" w:rsidRDefault="00EA4D31" w14:paraId="639EB737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Zadania, rodzaje i kryteria kontroli. </w:t>
            </w:r>
            <w:r w:rsidRPr="002072C1" w:rsidR="006C4E6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072C1">
              <w:rPr>
                <w:rFonts w:ascii="Corbel" w:hAnsi="Corbel"/>
                <w:sz w:val="24"/>
                <w:szCs w:val="24"/>
              </w:rPr>
              <w:t xml:space="preserve">Kontrola państwowa administracji publicznej. </w:t>
            </w:r>
          </w:p>
        </w:tc>
      </w:tr>
      <w:tr w:rsidRPr="002072C1" w:rsidR="00EA4D31" w:rsidTr="6FE19107" w14:paraId="1FFD8C3D" w14:textId="77777777">
        <w:tc>
          <w:tcPr>
            <w:tcW w:w="9520" w:type="dxa"/>
            <w:tcMar/>
          </w:tcPr>
          <w:p w:rsidRPr="002072C1" w:rsidR="00EA4D31" w:rsidP="00082885" w:rsidRDefault="00082885" w14:paraId="0400710C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Kontrola wewnątrzadministracyjna: rządowa, resortowa i międzyresortowa.</w:t>
            </w:r>
          </w:p>
        </w:tc>
      </w:tr>
      <w:tr w:rsidRPr="002072C1" w:rsidR="00082885" w:rsidTr="6FE19107" w14:paraId="7458CFC5" w14:textId="77777777">
        <w:tc>
          <w:tcPr>
            <w:tcW w:w="9520" w:type="dxa"/>
            <w:tcMar/>
          </w:tcPr>
          <w:p w:rsidRPr="002072C1" w:rsidR="00082885" w:rsidRDefault="00082885" w14:paraId="5CF9C072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Kontrola zewnętrzna nad administracją: kontrola parlamentarna, kontrola Trybunału Konstytucyjnego i Trybunału Stanu, kontrola sądowa, kontrola Rzecznika Praw Obywatelskich, kontrola Najwyższej Izby Kontroli, kontrola Państwowej Inspekcji Pracy, kontrola obywatelska, kontrola prokuratorska.</w:t>
            </w:r>
          </w:p>
        </w:tc>
      </w:tr>
      <w:tr w:rsidRPr="002072C1" w:rsidR="00EA4D31" w:rsidTr="6FE19107" w14:paraId="22B7A875" w14:textId="77777777">
        <w:tc>
          <w:tcPr>
            <w:tcW w:w="9520" w:type="dxa"/>
            <w:tcMar/>
          </w:tcPr>
          <w:p w:rsidRPr="002072C1" w:rsidR="00EA4D31" w:rsidP="00EA4D31" w:rsidRDefault="00EA4D31" w14:paraId="0E27AA29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Pojęcie i istota nadzoru, jego rodzaje.</w:t>
            </w:r>
          </w:p>
        </w:tc>
      </w:tr>
      <w:tr w:rsidRPr="002072C1" w:rsidR="00EA4D31" w:rsidTr="6FE19107" w14:paraId="288BA7E9" w14:textId="77777777">
        <w:tc>
          <w:tcPr>
            <w:tcW w:w="9520" w:type="dxa"/>
            <w:tcMar/>
          </w:tcPr>
          <w:p w:rsidRPr="002072C1" w:rsidR="00EA4D31" w:rsidP="00EA4D31" w:rsidRDefault="00EA4D31" w14:paraId="7AC667DE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Cel i kryteria nadzoru. Środki nadzoru stosowane w administracji publicznej</w:t>
            </w:r>
            <w:r w:rsidRPr="002072C1" w:rsidR="002A357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2072C1" w:rsidR="002A3571" w:rsidTr="6FE19107" w14:paraId="18D69880" w14:textId="77777777">
        <w:tc>
          <w:tcPr>
            <w:tcW w:w="9520" w:type="dxa"/>
            <w:tcMar/>
          </w:tcPr>
          <w:p w:rsidRPr="002072C1" w:rsidR="002A3571" w:rsidP="00EA4D31" w:rsidRDefault="002A3571" w14:paraId="10B55DA7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Nadzór nad wykonywaniem norm prawa administracyjnego materialnego</w:t>
            </w:r>
          </w:p>
        </w:tc>
      </w:tr>
      <w:tr w:rsidRPr="002072C1" w:rsidR="00AE20B4" w:rsidTr="6FE19107" w14:paraId="0B12B8C4" w14:textId="77777777">
        <w:tc>
          <w:tcPr>
            <w:tcW w:w="9520" w:type="dxa"/>
            <w:tcMar/>
          </w:tcPr>
          <w:p w:rsidRPr="002072C1" w:rsidR="00AE20B4" w:rsidP="00217270" w:rsidRDefault="00217270" w14:paraId="7BA52F41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Treść stosunków prawnych relacji nadzoru.</w:t>
            </w:r>
          </w:p>
        </w:tc>
      </w:tr>
      <w:tr w:rsidRPr="002072C1" w:rsidR="00EA4D31" w:rsidTr="6FE19107" w14:paraId="62CDDA60" w14:textId="77777777">
        <w:tc>
          <w:tcPr>
            <w:tcW w:w="9520" w:type="dxa"/>
            <w:tcMar/>
          </w:tcPr>
          <w:p w:rsidRPr="002072C1" w:rsidR="00217270" w:rsidP="00217270" w:rsidRDefault="00217270" w14:paraId="6846FD42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Prawa i obowiązki podmiotów nadzorowanych.</w:t>
            </w:r>
          </w:p>
          <w:p w:rsidRPr="002072C1" w:rsidR="00EA4D31" w:rsidP="00217270" w:rsidRDefault="00217270" w14:paraId="066EC6D0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Zadania i kompetencje podmiotów nadzorujących.</w:t>
            </w:r>
          </w:p>
        </w:tc>
      </w:tr>
      <w:tr w:rsidRPr="002072C1" w:rsidR="00EA4D31" w:rsidTr="6FE19107" w14:paraId="33368C44" w14:textId="77777777">
        <w:tc>
          <w:tcPr>
            <w:tcW w:w="9520" w:type="dxa"/>
            <w:tcMar/>
          </w:tcPr>
          <w:p w:rsidRPr="002072C1" w:rsidR="00EA4D31" w:rsidP="0070377D" w:rsidRDefault="00217270" w14:paraId="0E3F734A" w14:textId="777777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Środki działania administracji nadzorczej.</w:t>
            </w:r>
          </w:p>
        </w:tc>
      </w:tr>
      <w:tr w:rsidRPr="002072C1" w:rsidR="00704BA8" w:rsidTr="6FE19107" w14:paraId="49ED798B" w14:textId="77777777">
        <w:tc>
          <w:tcPr>
            <w:tcW w:w="9520" w:type="dxa"/>
            <w:tcMar/>
          </w:tcPr>
          <w:p w:rsidRPr="002072C1" w:rsidR="00704BA8" w:rsidP="00704BA8" w:rsidRDefault="00217270" w14:paraId="4EAFD0E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Kontrola wykonywania zadań i nadzór nad jednostkami samorządu terytorialnego. Nadzór sprawowany przez organy administracji rządowej</w:t>
            </w:r>
          </w:p>
        </w:tc>
      </w:tr>
      <w:tr w:rsidRPr="002072C1" w:rsidR="007C74B9" w:rsidTr="6FE19107" w14:paraId="1B23C9B8" w14:textId="77777777">
        <w:tc>
          <w:tcPr>
            <w:tcW w:w="9520" w:type="dxa"/>
            <w:tcMar/>
          </w:tcPr>
          <w:p w:rsidRPr="002072C1" w:rsidR="00981032" w:rsidP="00981032" w:rsidRDefault="003D3A0B" w14:paraId="365CA49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Społeczna kontrola administracji jako element społeczeństwa obywatelskiego.</w:t>
            </w:r>
          </w:p>
        </w:tc>
      </w:tr>
    </w:tbl>
    <w:p w:rsidRPr="002072C1" w:rsidR="0085747A" w:rsidP="009C54AE" w:rsidRDefault="0085747A" w14:paraId="46FE518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DA1850" w:rsidR="00DE6212" w:rsidP="00DA1850" w:rsidRDefault="00DE6212" w14:paraId="5E1B8F2E" w14:textId="580F63F4">
      <w:pPr>
        <w:pStyle w:val="Akapitzlist"/>
        <w:numPr>
          <w:ilvl w:val="0"/>
          <w:numId w:val="1"/>
        </w:numPr>
        <w:rPr>
          <w:rFonts w:ascii="Corbel" w:hAnsi="Corbel"/>
          <w:smallCaps/>
          <w:sz w:val="24"/>
          <w:szCs w:val="24"/>
        </w:rPr>
      </w:pPr>
      <w:r w:rsidRPr="002072C1">
        <w:rPr>
          <w:rFonts w:ascii="Corbel" w:hAnsi="Corbel"/>
          <w:smallCaps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2072C1" w:rsidR="00DE6212" w:rsidTr="6FE19107" w14:paraId="4FA39E45" w14:textId="77777777">
        <w:tc>
          <w:tcPr>
            <w:tcW w:w="9639" w:type="dxa"/>
            <w:tcMar/>
          </w:tcPr>
          <w:p w:rsidRPr="002072C1" w:rsidR="00DE6212" w:rsidP="00DE6212" w:rsidRDefault="00DE6212" w14:paraId="6250C508" w14:textId="77777777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Treści merytoryczne</w:t>
            </w:r>
          </w:p>
        </w:tc>
      </w:tr>
      <w:tr w:rsidRPr="002072C1" w:rsidR="00DE6212" w:rsidTr="6FE19107" w14:paraId="192F5013" w14:textId="77777777">
        <w:tc>
          <w:tcPr>
            <w:tcW w:w="9639" w:type="dxa"/>
            <w:tcMar/>
          </w:tcPr>
          <w:p w:rsidRPr="002072C1" w:rsidR="00DE6212" w:rsidP="00217270" w:rsidRDefault="00217270" w14:paraId="52FB9927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Zagadnienia wstępne: </w:t>
            </w:r>
            <w:r w:rsidRPr="002072C1" w:rsidR="00670220">
              <w:rPr>
                <w:rFonts w:ascii="Corbel" w:hAnsi="Corbel"/>
                <w:sz w:val="24"/>
                <w:szCs w:val="24"/>
              </w:rPr>
              <w:t>kontrola a nadzór, funkcje.</w:t>
            </w:r>
          </w:p>
        </w:tc>
      </w:tr>
      <w:tr w:rsidRPr="002072C1" w:rsidR="00217270" w:rsidTr="6FE19107" w14:paraId="2725D437" w14:textId="77777777">
        <w:tc>
          <w:tcPr>
            <w:tcW w:w="9639" w:type="dxa"/>
            <w:tcMar/>
          </w:tcPr>
          <w:p w:rsidRPr="002072C1" w:rsidR="00217270" w:rsidP="00217270" w:rsidRDefault="00217270" w14:paraId="471FB9C0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Prawny system kontroli administracji publicznej.</w:t>
            </w:r>
          </w:p>
        </w:tc>
      </w:tr>
      <w:tr w:rsidRPr="002072C1" w:rsidR="00217270" w:rsidTr="6FE19107" w14:paraId="68C4E0FA" w14:textId="77777777">
        <w:tc>
          <w:tcPr>
            <w:tcW w:w="9639" w:type="dxa"/>
            <w:tcMar/>
          </w:tcPr>
          <w:p w:rsidRPr="002072C1" w:rsidR="00217270" w:rsidP="00217270" w:rsidRDefault="00217270" w14:paraId="714B172C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Podstawowe rodzaje i kryteria kontroli, cechy dobrej kontroli, rodzaje i kryteria kontroli, problem jakości kontroli.</w:t>
            </w:r>
          </w:p>
        </w:tc>
      </w:tr>
      <w:tr w:rsidRPr="002072C1" w:rsidR="00DE6212" w:rsidTr="6FE19107" w14:paraId="33FB6A22" w14:textId="77777777">
        <w:tc>
          <w:tcPr>
            <w:tcW w:w="9639" w:type="dxa"/>
            <w:tcMar/>
          </w:tcPr>
          <w:p w:rsidRPr="002072C1" w:rsidR="00DE6212" w:rsidP="00DE6212" w:rsidRDefault="00DE6212" w14:paraId="63F7C989" w14:textId="512021D5">
            <w:pPr>
              <w:rPr>
                <w:rFonts w:ascii="Corbel" w:hAnsi="Corbel"/>
                <w:sz w:val="24"/>
                <w:szCs w:val="24"/>
              </w:rPr>
            </w:pPr>
            <w:r w:rsidRPr="6FE19107" w:rsidR="00DE6212">
              <w:rPr>
                <w:rFonts w:ascii="Corbel" w:hAnsi="Corbel"/>
                <w:sz w:val="24"/>
                <w:szCs w:val="24"/>
              </w:rPr>
              <w:t>Kontrola zewnętrzna nad administracją</w:t>
            </w:r>
            <w:r w:rsidRPr="6FE19107" w:rsidR="7A79ED73">
              <w:rPr>
                <w:rFonts w:ascii="Corbel" w:hAnsi="Corbel"/>
                <w:sz w:val="24"/>
                <w:szCs w:val="24"/>
              </w:rPr>
              <w:t xml:space="preserve"> (k</w:t>
            </w:r>
            <w:r w:rsidRPr="6FE19107" w:rsidR="00DE6212">
              <w:rPr>
                <w:rFonts w:ascii="Corbel" w:hAnsi="Corbel"/>
                <w:sz w:val="24"/>
                <w:szCs w:val="24"/>
              </w:rPr>
              <w:t>ontrola parlamentarna</w:t>
            </w:r>
            <w:r w:rsidRPr="6FE19107" w:rsidR="7A79ED73">
              <w:rPr>
                <w:rFonts w:ascii="Corbel" w:hAnsi="Corbel"/>
                <w:sz w:val="24"/>
                <w:szCs w:val="24"/>
              </w:rPr>
              <w:t xml:space="preserve">, </w:t>
            </w:r>
            <w:r w:rsidRPr="6FE19107" w:rsidR="00DE6212">
              <w:rPr>
                <w:rFonts w:ascii="Corbel" w:hAnsi="Corbel"/>
                <w:sz w:val="24"/>
                <w:szCs w:val="24"/>
              </w:rPr>
              <w:t>Trybunału Stanu i Trybunału Konstytucyjnego</w:t>
            </w:r>
            <w:r w:rsidRPr="6FE19107" w:rsidR="7A79ED73">
              <w:rPr>
                <w:rFonts w:ascii="Corbel" w:hAnsi="Corbel"/>
                <w:sz w:val="24"/>
                <w:szCs w:val="24"/>
              </w:rPr>
              <w:t xml:space="preserve">, </w:t>
            </w:r>
            <w:r w:rsidRPr="6FE19107" w:rsidR="00DE6212">
              <w:rPr>
                <w:rFonts w:ascii="Corbel" w:hAnsi="Corbel"/>
                <w:sz w:val="24"/>
                <w:szCs w:val="24"/>
              </w:rPr>
              <w:t>Rzecznika Praw Obywatelski</w:t>
            </w:r>
            <w:r w:rsidRPr="6FE19107" w:rsidR="7A79ED73">
              <w:rPr>
                <w:rFonts w:ascii="Corbel" w:hAnsi="Corbel"/>
                <w:sz w:val="24"/>
                <w:szCs w:val="24"/>
              </w:rPr>
              <w:t xml:space="preserve">ch, </w:t>
            </w:r>
            <w:r w:rsidRPr="6FE19107" w:rsidR="00DE6212">
              <w:rPr>
                <w:rFonts w:ascii="Corbel" w:hAnsi="Corbel"/>
                <w:sz w:val="24"/>
                <w:szCs w:val="24"/>
              </w:rPr>
              <w:t xml:space="preserve">Najwyższej Izby </w:t>
            </w:r>
            <w:r w:rsidRPr="6FE19107" w:rsidR="00DE6212">
              <w:rPr>
                <w:rFonts w:ascii="Corbel" w:hAnsi="Corbel"/>
                <w:sz w:val="24"/>
                <w:szCs w:val="24"/>
              </w:rPr>
              <w:t>Kontroli</w:t>
            </w:r>
            <w:r w:rsidRPr="6FE19107" w:rsidR="7A79ED7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2072C1" w:rsidR="002A3571" w:rsidTr="6FE19107" w14:paraId="1A4ABA39" w14:textId="77777777">
        <w:tc>
          <w:tcPr>
            <w:tcW w:w="9639" w:type="dxa"/>
            <w:tcMar/>
          </w:tcPr>
          <w:p w:rsidRPr="002072C1" w:rsidR="002A3571" w:rsidP="00CB3106" w:rsidRDefault="002A3571" w14:paraId="4F235A44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Nadzór nad</w:t>
            </w:r>
            <w:r w:rsidRPr="002072C1" w:rsidR="00B4340F">
              <w:rPr>
                <w:rFonts w:ascii="Corbel" w:hAnsi="Corbel"/>
                <w:sz w:val="24"/>
                <w:szCs w:val="24"/>
              </w:rPr>
              <w:t xml:space="preserve"> wykonywaniem zadań publicznych</w:t>
            </w:r>
            <w:r w:rsidRPr="002072C1" w:rsidR="00CB3106">
              <w:rPr>
                <w:rFonts w:ascii="Corbel" w:hAnsi="Corbel"/>
                <w:sz w:val="24"/>
                <w:szCs w:val="24"/>
              </w:rPr>
              <w:t>, podstawy prawne działalności nadzorczej.</w:t>
            </w:r>
          </w:p>
        </w:tc>
      </w:tr>
      <w:tr w:rsidRPr="002072C1" w:rsidR="00CB3106" w:rsidTr="6FE19107" w14:paraId="2FE36267" w14:textId="77777777">
        <w:tc>
          <w:tcPr>
            <w:tcW w:w="9639" w:type="dxa"/>
            <w:tcMar/>
          </w:tcPr>
          <w:p w:rsidRPr="002072C1" w:rsidR="00CB3106" w:rsidP="002A3571" w:rsidRDefault="00CB3106" w14:paraId="3FD6D62D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Cechy funkcji nadzorczej.</w:t>
            </w:r>
          </w:p>
        </w:tc>
      </w:tr>
      <w:tr w:rsidRPr="002072C1" w:rsidR="002A3571" w:rsidTr="6FE19107" w14:paraId="3A9A14BD" w14:textId="77777777">
        <w:tc>
          <w:tcPr>
            <w:tcW w:w="9639" w:type="dxa"/>
            <w:tcMar/>
          </w:tcPr>
          <w:p w:rsidRPr="002072C1" w:rsidR="002A3571" w:rsidP="00082885" w:rsidRDefault="004721D6" w14:paraId="4142CC08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Zadania nadzorcze administracji: znaczenie rodzaju, hierarchii i formy ochrony </w:t>
            </w:r>
            <w:r w:rsidRPr="002072C1" w:rsidR="00082885">
              <w:rPr>
                <w:rFonts w:ascii="Corbel" w:hAnsi="Corbel"/>
                <w:sz w:val="24"/>
                <w:szCs w:val="24"/>
              </w:rPr>
              <w:t>dóbr chronionych</w:t>
            </w:r>
            <w:r w:rsidRPr="002072C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2072C1" w:rsidR="002A3571" w:rsidTr="6FE19107" w14:paraId="47041D08" w14:textId="77777777">
        <w:tc>
          <w:tcPr>
            <w:tcW w:w="9639" w:type="dxa"/>
            <w:tcMar/>
          </w:tcPr>
          <w:p w:rsidRPr="002072C1" w:rsidR="002A3571" w:rsidP="00082885" w:rsidRDefault="00082885" w14:paraId="441A7B97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Formy działań nadzorczych: czynności nadzorcze fazy kontroli, czynności faktyczne.</w:t>
            </w:r>
          </w:p>
        </w:tc>
      </w:tr>
      <w:tr w:rsidRPr="002072C1" w:rsidR="002A3571" w:rsidTr="6FE19107" w14:paraId="7433CC1B" w14:textId="77777777">
        <w:tc>
          <w:tcPr>
            <w:tcW w:w="9639" w:type="dxa"/>
            <w:tcMar/>
          </w:tcPr>
          <w:p w:rsidRPr="002072C1" w:rsidR="002A3571" w:rsidP="00CB3106" w:rsidRDefault="00EF34D3" w14:paraId="03DA9932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Nadzór i kontrola </w:t>
            </w:r>
            <w:r w:rsidRPr="002072C1" w:rsidR="00CB3106">
              <w:rPr>
                <w:rFonts w:ascii="Corbel" w:hAnsi="Corbel"/>
                <w:sz w:val="24"/>
                <w:szCs w:val="24"/>
              </w:rPr>
              <w:t>nad samorządowy</w:t>
            </w:r>
            <w:r w:rsidRPr="002072C1">
              <w:rPr>
                <w:rFonts w:ascii="Corbel" w:hAnsi="Corbel"/>
                <w:sz w:val="24"/>
                <w:szCs w:val="24"/>
              </w:rPr>
              <w:t xml:space="preserve">mi jednostkami organizacyjnymi (RIO, NIK). </w:t>
            </w:r>
          </w:p>
        </w:tc>
      </w:tr>
      <w:tr w:rsidRPr="002072C1" w:rsidR="002A3571" w:rsidTr="6FE19107" w14:paraId="6851FB7A" w14:textId="77777777">
        <w:trPr>
          <w:trHeight w:val="797"/>
        </w:trPr>
        <w:tc>
          <w:tcPr>
            <w:tcW w:w="9639" w:type="dxa"/>
            <w:tcMar/>
          </w:tcPr>
          <w:p w:rsidRPr="002072C1" w:rsidR="00482E56" w:rsidP="00482E56" w:rsidRDefault="00482E56" w14:paraId="022A29D0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Pojęcie, istota i rodzaje kontroli społecznej administracji publicznej.</w:t>
            </w:r>
          </w:p>
          <w:p w:rsidRPr="002072C1" w:rsidR="003D3A0B" w:rsidP="00482E56" w:rsidRDefault="00482E56" w14:paraId="2692C9BC" w14:textId="77777777">
            <w:pPr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Miejsce i znaczenie kontroli społecznej w systemie kontroli administracji publicznej</w:t>
            </w:r>
            <w:r w:rsidRPr="002072C1" w:rsidR="003D3A0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2072C1" w:rsidR="002A3571" w:rsidTr="6FE19107" w14:paraId="4A8B2781" w14:textId="77777777">
        <w:tc>
          <w:tcPr>
            <w:tcW w:w="9639" w:type="dxa"/>
            <w:tcMar/>
          </w:tcPr>
          <w:p w:rsidRPr="002072C1" w:rsidR="002A3571" w:rsidP="003D3A0B" w:rsidRDefault="00B905DE" w14:paraId="2C29616C" w14:textId="7D66EA1F">
            <w:pPr>
              <w:rPr>
                <w:rFonts w:ascii="Corbel" w:hAnsi="Corbel"/>
                <w:sz w:val="24"/>
                <w:szCs w:val="24"/>
              </w:rPr>
            </w:pPr>
            <w:r w:rsidRPr="6FE19107" w:rsidR="6752966A">
              <w:rPr>
                <w:rFonts w:ascii="Corbel" w:hAnsi="Corbel"/>
                <w:sz w:val="24"/>
                <w:szCs w:val="24"/>
              </w:rPr>
              <w:t xml:space="preserve">Kontrola </w:t>
            </w:r>
            <w:r w:rsidRPr="6FE19107" w:rsidR="6752966A">
              <w:rPr>
                <w:rFonts w:ascii="Corbel" w:hAnsi="Corbel"/>
                <w:sz w:val="24"/>
                <w:szCs w:val="24"/>
              </w:rPr>
              <w:t>zarządcza,</w:t>
            </w:r>
            <w:r w:rsidRPr="6FE19107" w:rsidR="6752966A">
              <w:rPr>
                <w:rFonts w:ascii="Corbel" w:hAnsi="Corbel"/>
                <w:sz w:val="24"/>
                <w:szCs w:val="24"/>
              </w:rPr>
              <w:t xml:space="preserve"> założeni</w:t>
            </w:r>
            <w:r w:rsidRPr="6FE19107" w:rsidR="05629196">
              <w:rPr>
                <w:rFonts w:ascii="Corbel" w:hAnsi="Corbel"/>
                <w:sz w:val="24"/>
                <w:szCs w:val="24"/>
              </w:rPr>
              <w:t>a i funkcja w administracji publicznej.</w:t>
            </w:r>
          </w:p>
        </w:tc>
      </w:tr>
    </w:tbl>
    <w:p w:rsidRPr="002072C1" w:rsidR="00DE6212" w:rsidP="009C54AE" w:rsidRDefault="00DE6212" w14:paraId="57774D5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2072C1" w:rsidR="0085747A" w:rsidP="009C54AE" w:rsidRDefault="009F4610" w14:paraId="16DED56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>3.4 Metody dydaktyczne</w:t>
      </w:r>
    </w:p>
    <w:p w:rsidRPr="002072C1" w:rsidR="0085747A" w:rsidP="009C54AE" w:rsidRDefault="0085747A" w14:paraId="7DAD9F3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2072C1" w:rsidR="002072C1" w:rsidP="002072C1" w:rsidRDefault="002072C1" w14:paraId="08C2EAAA" w14:textId="77777777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 xml:space="preserve">wykłady: wykład z prezentacją multimedialną, dyskusja, analiza przypadków, </w:t>
      </w:r>
    </w:p>
    <w:p w:rsidRPr="002072C1" w:rsidR="002072C1" w:rsidP="002072C1" w:rsidRDefault="002072C1" w14:paraId="38B126D8" w14:textId="77777777">
      <w:pPr>
        <w:pStyle w:val="Punktygwne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>ćwiczenia: dyskusja, analiza przypadków, praca w grupie, prezentacja/referat.</w:t>
      </w:r>
    </w:p>
    <w:p w:rsidRPr="002072C1" w:rsidR="00E960BB" w:rsidP="009C54AE" w:rsidRDefault="00E960BB" w14:paraId="7F2BF0F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2072C1" w:rsidR="0085747A" w:rsidP="009C54AE" w:rsidRDefault="00C61DC5" w14:paraId="53C79B3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4. </w:t>
      </w:r>
      <w:r w:rsidRPr="002072C1" w:rsidR="0085747A">
        <w:rPr>
          <w:rFonts w:ascii="Corbel" w:hAnsi="Corbel"/>
          <w:smallCaps w:val="0"/>
          <w:szCs w:val="24"/>
        </w:rPr>
        <w:t>METODY I KRYTERIA OCENY</w:t>
      </w:r>
    </w:p>
    <w:p w:rsidRPr="002072C1" w:rsidR="00923D7D" w:rsidP="009C54AE" w:rsidRDefault="00923D7D" w14:paraId="2B9AF12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2072C1" w:rsidR="0085747A" w:rsidP="009C54AE" w:rsidRDefault="0085747A" w14:paraId="7221A93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4.1 Sposoby weryfikacji efektów </w:t>
      </w:r>
      <w:r w:rsidRPr="002072C1" w:rsidR="00C05F44">
        <w:rPr>
          <w:rFonts w:ascii="Corbel" w:hAnsi="Corbel"/>
          <w:smallCaps w:val="0"/>
          <w:szCs w:val="24"/>
        </w:rPr>
        <w:t>uczenia się</w:t>
      </w:r>
    </w:p>
    <w:p w:rsidRPr="002072C1" w:rsidR="0085747A" w:rsidP="009C54AE" w:rsidRDefault="0085747A" w14:paraId="1065E3E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2072C1" w:rsidR="0085747A" w:rsidTr="00704BA8" w14:paraId="442FF031" w14:textId="77777777">
        <w:tc>
          <w:tcPr>
            <w:tcW w:w="1962" w:type="dxa"/>
            <w:vAlign w:val="center"/>
          </w:tcPr>
          <w:p w:rsidRPr="002072C1" w:rsidR="0085747A" w:rsidP="009C54AE" w:rsidRDefault="0071620A" w14:paraId="2FE5A4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2072C1" w:rsidR="0085747A" w:rsidP="009C54AE" w:rsidRDefault="00A84C85" w14:paraId="17D4A1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Pr="002072C1" w:rsidR="00A87F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2072C1" w:rsidR="0085747A" w:rsidP="009C54AE" w:rsidRDefault="009F4610" w14:paraId="53383C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2072C1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2072C1" w:rsidR="00923D7D" w:rsidP="009C54AE" w:rsidRDefault="0085747A" w14:paraId="2F79A01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2072C1" w:rsidR="0085747A" w:rsidP="009C54AE" w:rsidRDefault="0085747A" w14:paraId="67FF320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072C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072C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2072C1" w:rsidR="00D22B9B" w:rsidTr="00704BA8" w14:paraId="7E4907F8" w14:textId="77777777">
        <w:tc>
          <w:tcPr>
            <w:tcW w:w="1962" w:type="dxa"/>
          </w:tcPr>
          <w:p w:rsidRPr="002072C1" w:rsidR="00D22B9B" w:rsidP="00704BA8" w:rsidRDefault="00D22B9B" w14:paraId="7E1E6E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72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72C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2072C1" w:rsidR="00D22B9B" w:rsidP="00D22B9B" w:rsidRDefault="00D22B9B" w14:paraId="70944B3A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</w:tcPr>
          <w:p w:rsidRPr="002072C1" w:rsidR="00D22B9B" w:rsidP="00704BA8" w:rsidRDefault="00D22B9B" w14:paraId="0416EB2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2072C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Pr="002072C1" w:rsidR="00D22B9B" w:rsidTr="00704BA8" w14:paraId="3CA3B352" w14:textId="77777777">
        <w:tc>
          <w:tcPr>
            <w:tcW w:w="1962" w:type="dxa"/>
          </w:tcPr>
          <w:p w:rsidRPr="002072C1" w:rsidR="00D22B9B" w:rsidP="00704BA8" w:rsidRDefault="00D22B9B" w14:paraId="52C3A1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2072C1" w:rsidR="00D22B9B" w:rsidP="00D22B9B" w:rsidRDefault="00D22B9B" w14:paraId="3609B938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</w:tcPr>
          <w:p w:rsidRPr="002072C1" w:rsidR="00D22B9B" w:rsidP="007F003F" w:rsidRDefault="00D22B9B" w14:paraId="2E137CB3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2072C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2072C1" w:rsidR="00D22B9B" w:rsidTr="00704BA8" w14:paraId="71A42C81" w14:textId="77777777">
        <w:tc>
          <w:tcPr>
            <w:tcW w:w="1962" w:type="dxa"/>
          </w:tcPr>
          <w:p w:rsidRPr="002072C1" w:rsidR="00D22B9B" w:rsidP="00704BA8" w:rsidRDefault="00D22B9B" w14:paraId="6F2337E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Pr="002072C1" w:rsidR="00D22B9B" w:rsidP="00D22B9B" w:rsidRDefault="00D22B9B" w14:paraId="3523FD45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</w:tcPr>
          <w:p w:rsidRPr="002072C1" w:rsidR="00D22B9B" w:rsidP="007F003F" w:rsidRDefault="00D22B9B" w14:paraId="40B81902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2072C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2072C1" w:rsidR="00D22B9B" w:rsidTr="000D0429" w14:paraId="07FD97CE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0D0429" w:rsidRDefault="00D22B9B" w14:paraId="424C35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72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72C1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D22B9B" w:rsidRDefault="00D22B9B" w14:paraId="00A73AC7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0D0429" w:rsidRDefault="00D22B9B" w14:paraId="2A86948C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2072C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2072C1" w:rsidR="00D22B9B" w:rsidTr="000D0429" w14:paraId="5165FC88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0D0429" w:rsidRDefault="00D22B9B" w14:paraId="26B569C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D22B9B" w:rsidRDefault="00D22B9B" w14:paraId="18A6DDE1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0D0429" w:rsidRDefault="00D22B9B" w14:paraId="549ACAE1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2072C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2072C1" w:rsidR="00D22B9B" w:rsidTr="000D0429" w14:paraId="0FCB673A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0D0429" w:rsidRDefault="00D22B9B" w14:paraId="5095C7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D22B9B" w:rsidRDefault="00D22B9B" w14:paraId="1D00EDF3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0D0429" w:rsidRDefault="00D22B9B" w14:paraId="47B542AB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2072C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2072C1" w:rsidR="00D22B9B" w:rsidTr="00296055" w14:paraId="0406EFCF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5F433A" w:rsidRDefault="00D22B9B" w14:paraId="0943CC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072C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072C1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D22B9B" w:rsidRDefault="00D22B9B" w14:paraId="08F6E59D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7F003F" w:rsidRDefault="00D22B9B" w14:paraId="02D36CF0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2072C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2072C1" w:rsidR="00D22B9B" w:rsidTr="00296055" w14:paraId="245433B0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5F433A" w:rsidRDefault="00D22B9B" w14:paraId="192A89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D22B9B" w:rsidRDefault="00D22B9B" w14:paraId="0FEFB802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D22B9B" w:rsidP="007F003F" w:rsidRDefault="00D22B9B" w14:paraId="7A72E1FA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2072C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Pr="002072C1" w:rsidR="007F003F" w:rsidTr="00296055" w14:paraId="64DFE0BD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7F003F" w:rsidP="005F433A" w:rsidRDefault="003D54C5" w14:paraId="4D4FAC8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7F003F" w:rsidP="00D22B9B" w:rsidRDefault="00D22B9B" w14:paraId="049B46E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072C1" w:rsidR="007F003F" w:rsidP="007F003F" w:rsidRDefault="007F003F" w14:paraId="53FB25A4" w14:textId="7777777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2072C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Pr="002072C1" w:rsidR="008663C0" w:rsidP="009C54AE" w:rsidRDefault="008663C0" w14:paraId="7BBD9C8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2072C1" w:rsidR="0085747A" w:rsidP="009C54AE" w:rsidRDefault="003E1941" w14:paraId="342B007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4.2 </w:t>
      </w:r>
      <w:r w:rsidRPr="002072C1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2072C1" w:rsidR="008663C0" w:rsidP="009C54AE" w:rsidRDefault="008663C0" w14:paraId="70BEE1F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2072C1" w:rsidR="008663C0" w:rsidTr="6FE19107" w14:paraId="2F60E0EC" w14:textId="77777777">
        <w:tc>
          <w:tcPr>
            <w:tcW w:w="9670" w:type="dxa"/>
            <w:tcMar/>
          </w:tcPr>
          <w:p w:rsidRPr="002072C1" w:rsidR="00CF6C79" w:rsidP="002072C1" w:rsidRDefault="00CF6C79" w14:paraId="65F0057D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smallCaps w:val="0"/>
                <w:szCs w:val="24"/>
              </w:rPr>
              <w:t>Wykład: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Pr="002072C1" w:rsidR="008663C0" w:rsidP="002072C1" w:rsidRDefault="00CF6C79" w14:paraId="440F8C5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smallCaps w:val="0"/>
                <w:szCs w:val="24"/>
              </w:rPr>
              <w:t>Ćwiczenia: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</w:t>
            </w:r>
            <w:r w:rsidRPr="002072C1" w:rsidR="00B905D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Pr="002072C1" w:rsidR="008663C0" w:rsidP="002072C1" w:rsidRDefault="008663C0" w14:paraId="2386B53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2072C1" w:rsidR="008663C0" w:rsidP="002072C1" w:rsidRDefault="36884F55" w14:paraId="01E33596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2072C1" w:rsidR="008663C0" w:rsidP="002072C1" w:rsidRDefault="36884F55" w14:paraId="048B61DC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2072C1" w:rsidR="008663C0" w:rsidP="002072C1" w:rsidRDefault="36884F55" w14:paraId="7235E866" w14:textId="51A8F8A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6FE19107" w:rsidR="14835630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6FE19107" w:rsidR="14835630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6FE19107" w:rsidR="14835630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6FE19107" w:rsidR="14835630">
              <w:rPr>
                <w:rFonts w:ascii="Corbel" w:hAnsi="Corbel"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Pr="002072C1" w:rsidR="008663C0" w:rsidP="002072C1" w:rsidRDefault="36884F55" w14:paraId="192179B9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2072C1" w:rsidR="008663C0" w:rsidP="002072C1" w:rsidRDefault="36884F55" w14:paraId="34476F52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2072C1" w:rsidR="008663C0" w:rsidP="002072C1" w:rsidRDefault="36884F55" w14:paraId="338670B6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2072C1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</w:p>
          <w:p w:rsidRPr="002072C1" w:rsidR="008663C0" w:rsidP="0A9AF548" w:rsidRDefault="008663C0" w14:paraId="479EBA60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Pr="002072C1" w:rsidR="00923D7D" w:rsidP="009C54AE" w:rsidRDefault="00923D7D" w14:paraId="32A194B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2072C1" w:rsidR="0085747A" w:rsidP="009C54AE" w:rsidRDefault="0085747A" w14:paraId="7BD378F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6FE19107" w:rsidRDefault="6FE19107" w14:paraId="3541702A" w14:textId="60EAE561">
      <w:r>
        <w:br w:type="page"/>
      </w:r>
    </w:p>
    <w:p w:rsidRPr="002072C1" w:rsidR="009F4610" w:rsidP="009C54AE" w:rsidRDefault="0085747A" w14:paraId="7AD55E7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072C1">
        <w:rPr>
          <w:rFonts w:ascii="Corbel" w:hAnsi="Corbel"/>
          <w:b/>
          <w:sz w:val="24"/>
          <w:szCs w:val="24"/>
        </w:rPr>
        <w:t xml:space="preserve">5. </w:t>
      </w:r>
      <w:r w:rsidRPr="002072C1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2072C1" w:rsidR="0085747A" w:rsidP="009C54AE" w:rsidRDefault="0085747A" w14:paraId="669521D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2072C1" w:rsidR="0085747A" w:rsidTr="6FE19107" w14:paraId="789F79D3" w14:textId="77777777">
        <w:tc>
          <w:tcPr>
            <w:tcW w:w="4962" w:type="dxa"/>
            <w:tcMar/>
            <w:vAlign w:val="center"/>
          </w:tcPr>
          <w:p w:rsidRPr="002072C1" w:rsidR="0085747A" w:rsidP="009C54AE" w:rsidRDefault="00C61DC5" w14:paraId="02401AA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72C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2072C1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072C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2072C1" w:rsidR="0085747A" w:rsidP="009C54AE" w:rsidRDefault="00C61DC5" w14:paraId="704A976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72C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2072C1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072C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2072C1" w:rsidR="0085747A" w:rsidTr="6FE19107" w14:paraId="74E424C0" w14:textId="77777777">
        <w:tc>
          <w:tcPr>
            <w:tcW w:w="4962" w:type="dxa"/>
            <w:tcMar/>
          </w:tcPr>
          <w:p w:rsidRPr="002072C1" w:rsidR="0085747A" w:rsidP="009C54AE" w:rsidRDefault="00C61DC5" w14:paraId="19118CF7" w14:textId="493671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E19107" w:rsidR="00C61DC5">
              <w:rPr>
                <w:rFonts w:ascii="Corbel" w:hAnsi="Corbel"/>
                <w:sz w:val="24"/>
                <w:szCs w:val="24"/>
              </w:rPr>
              <w:t>G</w:t>
            </w:r>
            <w:r w:rsidRPr="6FE19107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FE19107" w:rsidR="0085747A">
              <w:rPr>
                <w:rFonts w:ascii="Corbel" w:hAnsi="Corbel"/>
                <w:sz w:val="24"/>
                <w:szCs w:val="24"/>
              </w:rPr>
              <w:t xml:space="preserve">z </w:t>
            </w:r>
            <w:r w:rsidRPr="6FE19107" w:rsidR="389C0B9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FE19107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2072C1" w:rsidR="0085747A" w:rsidP="53EA3F55" w:rsidRDefault="328EFACF" w14:paraId="5159963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2072C1" w:rsidR="00C61DC5" w:rsidTr="6FE19107" w14:paraId="36ADE717" w14:textId="77777777">
        <w:tc>
          <w:tcPr>
            <w:tcW w:w="4962" w:type="dxa"/>
            <w:tcMar/>
          </w:tcPr>
          <w:p w:rsidRPr="002072C1" w:rsidR="00C61DC5" w:rsidP="009C54AE" w:rsidRDefault="00C61DC5" w14:paraId="6F62CE1C" w14:textId="32CAA3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E19107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FE19107" w:rsidR="65158CF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2072C1" w:rsidR="00C61DC5" w:rsidP="009C54AE" w:rsidRDefault="00C61DC5" w14:paraId="3C8A0BD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2072C1" w:rsidR="00C61DC5" w:rsidP="001C60C5" w:rsidRDefault="001C60C5" w14:paraId="16F456A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2072C1" w:rsidR="00C61DC5" w:rsidTr="6FE19107" w14:paraId="7C1CA3A1" w14:textId="77777777">
        <w:tc>
          <w:tcPr>
            <w:tcW w:w="4962" w:type="dxa"/>
            <w:tcMar/>
          </w:tcPr>
          <w:p w:rsidRPr="002072C1" w:rsidR="0071620A" w:rsidP="009C54AE" w:rsidRDefault="00C61DC5" w14:paraId="488738B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072C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072C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2072C1" w:rsidR="00C61DC5" w:rsidP="009C54AE" w:rsidRDefault="00C61DC5" w14:paraId="0696C84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2072C1" w:rsidR="00C61DC5" w:rsidP="53EA3F55" w:rsidRDefault="362E4334" w14:paraId="618D12F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Pr="002072C1" w:rsidR="0085747A" w:rsidTr="6FE19107" w14:paraId="407BEF2A" w14:textId="77777777">
        <w:tc>
          <w:tcPr>
            <w:tcW w:w="4962" w:type="dxa"/>
            <w:tcMar/>
          </w:tcPr>
          <w:p w:rsidRPr="002072C1" w:rsidR="0085747A" w:rsidP="009C54AE" w:rsidRDefault="0085747A" w14:paraId="71BE4FE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2072C1" w:rsidR="0085747A" w:rsidP="009C54AE" w:rsidRDefault="001C60C5" w14:paraId="2D0C008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1</w:t>
            </w:r>
            <w:r w:rsidRPr="002072C1" w:rsidR="06DD87BB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Pr="002072C1" w:rsidR="0085747A" w:rsidTr="6FE19107" w14:paraId="1EA9193F" w14:textId="77777777">
        <w:tc>
          <w:tcPr>
            <w:tcW w:w="4962" w:type="dxa"/>
            <w:tcMar/>
          </w:tcPr>
          <w:p w:rsidRPr="002072C1" w:rsidR="0085747A" w:rsidP="009C54AE" w:rsidRDefault="0085747A" w14:paraId="6D92EE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072C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2072C1" w:rsidR="0085747A" w:rsidP="009C54AE" w:rsidRDefault="003419EC" w14:paraId="38DD58E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2072C1" w:rsidR="0085747A" w:rsidP="009C54AE" w:rsidRDefault="00923D7D" w14:paraId="583A529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072C1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2072C1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2072C1" w:rsidR="003E1941" w:rsidP="009C54AE" w:rsidRDefault="003E1941" w14:paraId="50802AE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2072C1" w:rsidR="0085747A" w:rsidP="53EA3F55" w:rsidRDefault="0071620A" w14:paraId="5FF9A50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6. </w:t>
      </w:r>
      <w:r w:rsidRPr="002072C1" w:rsidR="0085747A">
        <w:rPr>
          <w:rFonts w:ascii="Corbel" w:hAnsi="Corbel"/>
          <w:smallCaps w:val="0"/>
          <w:szCs w:val="24"/>
        </w:rPr>
        <w:t>PRAKTYKI ZAWODOWE W RAMACH PRZEDMIOTU</w:t>
      </w:r>
    </w:p>
    <w:p w:rsidRPr="002072C1" w:rsidR="0085747A" w:rsidP="009C54AE" w:rsidRDefault="0085747A" w14:paraId="073D96C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2072C1" w:rsidR="0085747A" w:rsidTr="53EA3F55" w14:paraId="07C02662" w14:textId="77777777">
        <w:trPr>
          <w:trHeight w:val="397"/>
        </w:trPr>
        <w:tc>
          <w:tcPr>
            <w:tcW w:w="3544" w:type="dxa"/>
          </w:tcPr>
          <w:p w:rsidRPr="002072C1" w:rsidR="0085747A" w:rsidP="009C54AE" w:rsidRDefault="0085747A" w14:paraId="60CD11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2072C1" w:rsidR="0085747A" w:rsidP="53EA3F55" w:rsidRDefault="12E2A14E" w14:paraId="36376F9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Pr="002072C1" w:rsidR="0085747A" w:rsidTr="53EA3F55" w14:paraId="3AB2BB4D" w14:textId="77777777">
        <w:trPr>
          <w:trHeight w:val="397"/>
        </w:trPr>
        <w:tc>
          <w:tcPr>
            <w:tcW w:w="3544" w:type="dxa"/>
          </w:tcPr>
          <w:p w:rsidRPr="002072C1" w:rsidR="0085747A" w:rsidP="009C54AE" w:rsidRDefault="0085747A" w14:paraId="718D38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2072C1" w:rsidR="0085747A" w:rsidP="53EA3F55" w:rsidRDefault="074F8DA9" w14:paraId="51AED1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2072C1" w:rsidR="003E1941" w:rsidP="009C54AE" w:rsidRDefault="003E1941" w14:paraId="75C8440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2072C1" w:rsidR="0085747A" w:rsidP="009C54AE" w:rsidRDefault="00675843" w14:paraId="1EE780B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7. </w:t>
      </w:r>
      <w:r w:rsidRPr="002072C1" w:rsidR="0085747A">
        <w:rPr>
          <w:rFonts w:ascii="Corbel" w:hAnsi="Corbel"/>
          <w:smallCaps w:val="0"/>
          <w:szCs w:val="24"/>
        </w:rPr>
        <w:t>LITERATURA</w:t>
      </w:r>
    </w:p>
    <w:p w:rsidRPr="002072C1" w:rsidR="008663C0" w:rsidP="009C54AE" w:rsidRDefault="008663C0" w14:paraId="3241A5C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2072C1" w:rsidR="008663C0" w:rsidTr="6FE19107" w14:paraId="568E37E9" w14:textId="77777777">
        <w:trPr>
          <w:trHeight w:val="397"/>
        </w:trPr>
        <w:tc>
          <w:tcPr>
            <w:tcW w:w="7513" w:type="dxa"/>
            <w:tcMar/>
          </w:tcPr>
          <w:p w:rsidRPr="002072C1" w:rsidR="008663C0" w:rsidP="53EA3F55" w:rsidRDefault="13D00F15" w14:paraId="1B828197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2072C1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:rsidRPr="002072C1" w:rsidR="53EA3F55" w:rsidP="53EA3F55" w:rsidRDefault="53EA3F55" w14:paraId="78B248B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2072C1" w:rsidR="00981032" w:rsidP="00981032" w:rsidRDefault="00981032" w14:paraId="6A9C3333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Jagielski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Kontrola administracji publicznej</w:t>
            </w: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Pr="002072C1" w:rsidR="00EF34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4, </w:t>
            </w:r>
            <w:proofErr w:type="spellStart"/>
            <w:r w:rsidRPr="002072C1" w:rsidR="00EF34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LexisNexis</w:t>
            </w:r>
            <w:proofErr w:type="spellEnd"/>
            <w:r w:rsidRPr="002072C1" w:rsidR="00EF34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 w:rsidRPr="002072C1" w:rsidR="00482E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Pr="002072C1" w:rsidR="002F7C62" w:rsidP="002F7C62" w:rsidRDefault="002F7C62" w14:paraId="056517A7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Jędrzejewski, H. Nowicki,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Kontrola administracji publicznej. Kontrola a nadzór, struktura systemu, instytucje</w:t>
            </w: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1995,</w:t>
            </w:r>
          </w:p>
          <w:p w:rsidRPr="002072C1" w:rsidR="008663C0" w:rsidP="6FE19107" w:rsidRDefault="0CCA3763" w14:paraId="12491945" w14:textId="4EC9BC6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FE19107" w:rsidR="1F90E53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A.</w:t>
            </w:r>
            <w:r w:rsidRPr="6FE19107" w:rsidR="00DA185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6FE19107" w:rsidR="1F90E53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Barczewska-Dziobek, </w:t>
            </w:r>
            <w:r w:rsidRPr="6FE19107" w:rsidR="1F90E538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Słowo o nadzorze administracji, W: Władztwo administracyjne: administracja publiczna w sferze imperium i w sferze dominium</w:t>
            </w:r>
            <w:r w:rsidRPr="6FE19107" w:rsidR="1F90E53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/ [red. nauk. Jan Łukasiewicz], </w:t>
            </w:r>
            <w:r w:rsidRPr="6FE19107" w:rsidR="1F90E53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Rzeszów:</w:t>
            </w:r>
            <w:r w:rsidRPr="6FE19107" w:rsidR="1F90E53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Towarzystwo Naukowe Organizacji i Kierownictwa. Dom Organizatora, 2012</w:t>
            </w:r>
            <w:r w:rsidRPr="6FE19107" w:rsidR="5F6C768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</w:t>
            </w:r>
          </w:p>
          <w:p w:rsidRPr="002072C1" w:rsidR="00981032" w:rsidP="53EA3F55" w:rsidRDefault="0CCA3763" w14:paraId="195B1701" w14:textId="617A5A3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M.</w:t>
            </w:r>
            <w:r w:rsidR="00DA185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Szewczyk,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Nadzór w materialnym prawie administracyjnym. Administracja wobec wolności i innych praw podmiotowych jednos</w:t>
            </w:r>
            <w:r w:rsidRPr="00DA1850" w:rsidR="5948F0AA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tki</w:t>
            </w:r>
            <w:r w:rsidRPr="002072C1" w:rsidR="5948F0A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, </w:t>
            </w:r>
            <w:r w:rsidRPr="002072C1" w:rsidR="00ED2CB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Wydawnictwo Naukowe UAM, </w:t>
            </w: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1995</w:t>
            </w:r>
            <w:r w:rsidRPr="002072C1" w:rsidR="49A4F28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Pr="002072C1" w:rsidR="008663C0" w:rsidTr="6FE19107" w14:paraId="28AAA793" w14:textId="77777777">
        <w:trPr>
          <w:trHeight w:val="397"/>
        </w:trPr>
        <w:tc>
          <w:tcPr>
            <w:tcW w:w="7513" w:type="dxa"/>
            <w:tcMar/>
          </w:tcPr>
          <w:p w:rsidRPr="002072C1" w:rsidR="008663C0" w:rsidP="53EA3F55" w:rsidRDefault="13D00F15" w14:paraId="2903C87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Pr="002072C1" w:rsidR="00CB3106" w:rsidP="53EA3F55" w:rsidRDefault="46A7BA3F" w14:paraId="112EBA34" w14:textId="11F9C60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M.Biliński</w:t>
            </w:r>
            <w:proofErr w:type="spellEnd"/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, W. Gonet, </w:t>
            </w:r>
            <w:proofErr w:type="spellStart"/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H.Wolska</w:t>
            </w:r>
            <w:proofErr w:type="spellEnd"/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="00DA185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Kontrola oraz nadzór</w:t>
            </w:r>
            <w:r w:rsidRPr="00DA1850" w:rsidR="00B905D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dotyczący realizacji zadań z zakresu</w:t>
            </w:r>
            <w:r w:rsidRPr="00DA1850" w:rsidR="00B905DE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gospodarki komunalnej</w:t>
            </w: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Wolters Kluwer, 2020</w:t>
            </w:r>
            <w:r w:rsidRPr="002072C1" w:rsidR="49A4F28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</w:p>
          <w:p w:rsidRPr="002072C1" w:rsidR="00CB3106" w:rsidP="00482E56" w:rsidRDefault="00482E56" w14:paraId="48AA141D" w14:textId="77777777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2072C1">
              <w:rPr>
                <w:rFonts w:ascii="Corbel" w:hAnsi="Corbel"/>
                <w:color w:val="000000"/>
                <w:sz w:val="24"/>
                <w:szCs w:val="24"/>
              </w:rPr>
              <w:t xml:space="preserve">E. Ura, </w:t>
            </w:r>
            <w:r w:rsidRPr="00DA185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Prawo Administracyjne</w:t>
            </w:r>
            <w:r w:rsidRPr="002072C1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72C1">
              <w:rPr>
                <w:rFonts w:ascii="Corbel" w:hAnsi="Corbel"/>
                <w:color w:val="000000"/>
                <w:sz w:val="24"/>
                <w:szCs w:val="24"/>
              </w:rPr>
              <w:t>LexisNexis</w:t>
            </w:r>
            <w:proofErr w:type="spellEnd"/>
            <w:r w:rsidRPr="002072C1">
              <w:rPr>
                <w:rFonts w:ascii="Corbel" w:hAnsi="Corbel"/>
                <w:color w:val="000000"/>
                <w:sz w:val="24"/>
                <w:szCs w:val="24"/>
              </w:rPr>
              <w:t>, Warszawa 2012,</w:t>
            </w:r>
          </w:p>
          <w:p w:rsidRPr="001508AC" w:rsidR="008663C0" w:rsidP="6FE19107" w:rsidRDefault="56EF49E1" w14:paraId="3FD2715B" w14:textId="4062F1C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FE19107" w:rsidR="2572E17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A.Łukaszuk</w:t>
            </w:r>
            <w:r w:rsidRPr="6FE19107" w:rsidR="2572E17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6FE19107" w:rsidR="2572E17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Prawne uwarunkowania kontroli zarządczej w jednostkach samorządu terytorialnego</w:t>
            </w:r>
            <w:r w:rsidRPr="6FE19107" w:rsidR="2572E17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Zeszyty Naukowe </w:t>
            </w:r>
            <w:r w:rsidRPr="6FE19107" w:rsidR="2572E17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Uniwersytetu Rzeszowskiego 77, Seria Prawnicza „Prawo12”, Rzeszów </w:t>
            </w:r>
            <w:r w:rsidRPr="6FE19107" w:rsidR="2572E17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2013</w:t>
            </w:r>
            <w:r w:rsidRPr="6FE19107" w:rsidR="5F6C768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.</w:t>
            </w:r>
          </w:p>
          <w:p w:rsidRPr="002072C1" w:rsidR="001508AC" w:rsidP="53EA3F55" w:rsidRDefault="001508AC" w14:paraId="07537B37" w14:textId="362FD75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A.</w:t>
            </w:r>
            <w:r w:rsidR="00DA185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Gados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Interpretacja terminu kontrola w uchwale Kolegium NIK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 Kontrola Państwowa 2018</w:t>
            </w:r>
          </w:p>
        </w:tc>
      </w:tr>
    </w:tbl>
    <w:p w:rsidRPr="002072C1" w:rsidR="0085747A" w:rsidP="009C54AE" w:rsidRDefault="0085747A" w14:paraId="35EB8DE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2072C1" w:rsidR="0085747A" w:rsidP="009C54AE" w:rsidRDefault="0085747A" w14:paraId="28AF355A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2072C1" w:rsidR="0085747A" w:rsidP="00F83B28" w:rsidRDefault="0085747A" w14:paraId="649E892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2072C1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1971" w:rsidP="00C16ABF" w:rsidRDefault="000A1971" w14:paraId="5513082E" w14:textId="77777777">
      <w:pPr>
        <w:spacing w:after="0" w:line="240" w:lineRule="auto"/>
      </w:pPr>
      <w:r>
        <w:separator/>
      </w:r>
    </w:p>
  </w:endnote>
  <w:endnote w:type="continuationSeparator" w:id="0">
    <w:p w:rsidR="000A1971" w:rsidP="00C16ABF" w:rsidRDefault="000A1971" w14:paraId="3496F02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1971" w:rsidP="00C16ABF" w:rsidRDefault="000A1971" w14:paraId="4ABF0FA9" w14:textId="77777777">
      <w:pPr>
        <w:spacing w:after="0" w:line="240" w:lineRule="auto"/>
      </w:pPr>
      <w:r>
        <w:separator/>
      </w:r>
    </w:p>
  </w:footnote>
  <w:footnote w:type="continuationSeparator" w:id="0">
    <w:p w:rsidR="000A1971" w:rsidP="00C16ABF" w:rsidRDefault="000A1971" w14:paraId="1502299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B75E9B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3348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2278403">
    <w:abstractNumId w:val="0"/>
  </w:num>
  <w:num w:numId="2" w16cid:durableId="904756348">
    <w:abstractNumId w:val="3"/>
  </w:num>
  <w:num w:numId="3" w16cid:durableId="563367987">
    <w:abstractNumId w:val="1"/>
  </w:num>
  <w:num w:numId="4" w16cid:durableId="204566909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459"/>
    <w:rsid w:val="000048FD"/>
    <w:rsid w:val="000077B4"/>
    <w:rsid w:val="000147D5"/>
    <w:rsid w:val="000158BB"/>
    <w:rsid w:val="00015B8F"/>
    <w:rsid w:val="00022ECE"/>
    <w:rsid w:val="000236CD"/>
    <w:rsid w:val="00042A51"/>
    <w:rsid w:val="00042D2E"/>
    <w:rsid w:val="00044C82"/>
    <w:rsid w:val="00070ED6"/>
    <w:rsid w:val="000742DC"/>
    <w:rsid w:val="00082885"/>
    <w:rsid w:val="00084C12"/>
    <w:rsid w:val="0009462C"/>
    <w:rsid w:val="00094B12"/>
    <w:rsid w:val="00096C46"/>
    <w:rsid w:val="000A1971"/>
    <w:rsid w:val="000A296F"/>
    <w:rsid w:val="000A2A28"/>
    <w:rsid w:val="000A4CA2"/>
    <w:rsid w:val="000B192D"/>
    <w:rsid w:val="000B28EE"/>
    <w:rsid w:val="000B3E37"/>
    <w:rsid w:val="000C65AA"/>
    <w:rsid w:val="000D04B0"/>
    <w:rsid w:val="000D39D6"/>
    <w:rsid w:val="000D414D"/>
    <w:rsid w:val="000E1A3F"/>
    <w:rsid w:val="000F1C57"/>
    <w:rsid w:val="000F5615"/>
    <w:rsid w:val="00100001"/>
    <w:rsid w:val="00121C29"/>
    <w:rsid w:val="00121F96"/>
    <w:rsid w:val="00124BFF"/>
    <w:rsid w:val="0012560E"/>
    <w:rsid w:val="00127108"/>
    <w:rsid w:val="00134B13"/>
    <w:rsid w:val="0013742A"/>
    <w:rsid w:val="00146BC0"/>
    <w:rsid w:val="001508AC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92F37"/>
    <w:rsid w:val="001A70D2"/>
    <w:rsid w:val="001A7822"/>
    <w:rsid w:val="001B25F3"/>
    <w:rsid w:val="001C3C2E"/>
    <w:rsid w:val="001C60C5"/>
    <w:rsid w:val="001C67CF"/>
    <w:rsid w:val="001D2AAB"/>
    <w:rsid w:val="001D657B"/>
    <w:rsid w:val="001D7B54"/>
    <w:rsid w:val="001E0209"/>
    <w:rsid w:val="001F2CA2"/>
    <w:rsid w:val="0020639A"/>
    <w:rsid w:val="002072C1"/>
    <w:rsid w:val="002144C0"/>
    <w:rsid w:val="00217270"/>
    <w:rsid w:val="0022477D"/>
    <w:rsid w:val="002278A9"/>
    <w:rsid w:val="002336F9"/>
    <w:rsid w:val="0024028F"/>
    <w:rsid w:val="00243424"/>
    <w:rsid w:val="00244ABC"/>
    <w:rsid w:val="002466BB"/>
    <w:rsid w:val="00257CF4"/>
    <w:rsid w:val="0026727E"/>
    <w:rsid w:val="00273B07"/>
    <w:rsid w:val="002818B2"/>
    <w:rsid w:val="00281FF2"/>
    <w:rsid w:val="002857DE"/>
    <w:rsid w:val="002872CD"/>
    <w:rsid w:val="00291567"/>
    <w:rsid w:val="00296055"/>
    <w:rsid w:val="00296739"/>
    <w:rsid w:val="002A22BF"/>
    <w:rsid w:val="002A2389"/>
    <w:rsid w:val="002A3571"/>
    <w:rsid w:val="002A671D"/>
    <w:rsid w:val="002B29D2"/>
    <w:rsid w:val="002B4D55"/>
    <w:rsid w:val="002B5EA0"/>
    <w:rsid w:val="002B6119"/>
    <w:rsid w:val="002C1F06"/>
    <w:rsid w:val="002D3375"/>
    <w:rsid w:val="002D73D4"/>
    <w:rsid w:val="002E640E"/>
    <w:rsid w:val="002F02A3"/>
    <w:rsid w:val="002F3E54"/>
    <w:rsid w:val="002F4ABE"/>
    <w:rsid w:val="002F7C62"/>
    <w:rsid w:val="003018BA"/>
    <w:rsid w:val="0030395F"/>
    <w:rsid w:val="00305C92"/>
    <w:rsid w:val="003151C5"/>
    <w:rsid w:val="00316F8D"/>
    <w:rsid w:val="00321A3A"/>
    <w:rsid w:val="003343CF"/>
    <w:rsid w:val="003351FB"/>
    <w:rsid w:val="003419EC"/>
    <w:rsid w:val="00346FE9"/>
    <w:rsid w:val="0034759A"/>
    <w:rsid w:val="003503F6"/>
    <w:rsid w:val="003530DD"/>
    <w:rsid w:val="0036125C"/>
    <w:rsid w:val="00363F3D"/>
    <w:rsid w:val="00363F78"/>
    <w:rsid w:val="00381154"/>
    <w:rsid w:val="003A0A5B"/>
    <w:rsid w:val="003A1176"/>
    <w:rsid w:val="003B30E2"/>
    <w:rsid w:val="003C0BAE"/>
    <w:rsid w:val="003D18A9"/>
    <w:rsid w:val="003D3A0B"/>
    <w:rsid w:val="003D54C5"/>
    <w:rsid w:val="003D6CE2"/>
    <w:rsid w:val="003E1329"/>
    <w:rsid w:val="003E1941"/>
    <w:rsid w:val="003E2FE6"/>
    <w:rsid w:val="003E43A2"/>
    <w:rsid w:val="003E49D5"/>
    <w:rsid w:val="003F38C0"/>
    <w:rsid w:val="003F68C4"/>
    <w:rsid w:val="00414E3C"/>
    <w:rsid w:val="00416863"/>
    <w:rsid w:val="0042244A"/>
    <w:rsid w:val="004258BC"/>
    <w:rsid w:val="00425DBB"/>
    <w:rsid w:val="0042745A"/>
    <w:rsid w:val="00431D5C"/>
    <w:rsid w:val="004362C6"/>
    <w:rsid w:val="00437FA2"/>
    <w:rsid w:val="00445970"/>
    <w:rsid w:val="004579A1"/>
    <w:rsid w:val="00461EFC"/>
    <w:rsid w:val="004652C2"/>
    <w:rsid w:val="00467280"/>
    <w:rsid w:val="004706D1"/>
    <w:rsid w:val="00471326"/>
    <w:rsid w:val="004721D6"/>
    <w:rsid w:val="0047598D"/>
    <w:rsid w:val="00482E56"/>
    <w:rsid w:val="004840FD"/>
    <w:rsid w:val="00490F7D"/>
    <w:rsid w:val="00491678"/>
    <w:rsid w:val="004968E2"/>
    <w:rsid w:val="004A3EEA"/>
    <w:rsid w:val="004A4D1F"/>
    <w:rsid w:val="004D5282"/>
    <w:rsid w:val="004D7553"/>
    <w:rsid w:val="004F1551"/>
    <w:rsid w:val="004F55A3"/>
    <w:rsid w:val="0050496F"/>
    <w:rsid w:val="00513B6F"/>
    <w:rsid w:val="00517C63"/>
    <w:rsid w:val="00531E9F"/>
    <w:rsid w:val="00533BAF"/>
    <w:rsid w:val="00535449"/>
    <w:rsid w:val="005363C4"/>
    <w:rsid w:val="00536BDE"/>
    <w:rsid w:val="00543ACC"/>
    <w:rsid w:val="00561846"/>
    <w:rsid w:val="0056324B"/>
    <w:rsid w:val="0056696D"/>
    <w:rsid w:val="0059484D"/>
    <w:rsid w:val="005A0855"/>
    <w:rsid w:val="005A3196"/>
    <w:rsid w:val="005A3285"/>
    <w:rsid w:val="005A3E20"/>
    <w:rsid w:val="005C080F"/>
    <w:rsid w:val="005C1CDF"/>
    <w:rsid w:val="005C55E5"/>
    <w:rsid w:val="005C696A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45D84"/>
    <w:rsid w:val="00647FA8"/>
    <w:rsid w:val="00650C5F"/>
    <w:rsid w:val="00654934"/>
    <w:rsid w:val="006620D9"/>
    <w:rsid w:val="00665D29"/>
    <w:rsid w:val="00670220"/>
    <w:rsid w:val="00671958"/>
    <w:rsid w:val="00675843"/>
    <w:rsid w:val="00676174"/>
    <w:rsid w:val="00696477"/>
    <w:rsid w:val="006968C7"/>
    <w:rsid w:val="006C3643"/>
    <w:rsid w:val="006C4E62"/>
    <w:rsid w:val="006D050F"/>
    <w:rsid w:val="006D2A98"/>
    <w:rsid w:val="006D4A95"/>
    <w:rsid w:val="006D6139"/>
    <w:rsid w:val="006E5D65"/>
    <w:rsid w:val="006F1282"/>
    <w:rsid w:val="006F1FBC"/>
    <w:rsid w:val="006F31E2"/>
    <w:rsid w:val="006F7C2E"/>
    <w:rsid w:val="0070058E"/>
    <w:rsid w:val="0070377D"/>
    <w:rsid w:val="0070402D"/>
    <w:rsid w:val="00704BA8"/>
    <w:rsid w:val="00706544"/>
    <w:rsid w:val="007072BA"/>
    <w:rsid w:val="0071620A"/>
    <w:rsid w:val="0072133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6E4"/>
    <w:rsid w:val="007C3299"/>
    <w:rsid w:val="007C3BCC"/>
    <w:rsid w:val="007C4546"/>
    <w:rsid w:val="007C74B9"/>
    <w:rsid w:val="007D6E56"/>
    <w:rsid w:val="007F003F"/>
    <w:rsid w:val="007F4155"/>
    <w:rsid w:val="0081554D"/>
    <w:rsid w:val="0081707E"/>
    <w:rsid w:val="008219A7"/>
    <w:rsid w:val="00832532"/>
    <w:rsid w:val="008449B3"/>
    <w:rsid w:val="0085660A"/>
    <w:rsid w:val="0085747A"/>
    <w:rsid w:val="008663C0"/>
    <w:rsid w:val="00884922"/>
    <w:rsid w:val="00885038"/>
    <w:rsid w:val="00885F64"/>
    <w:rsid w:val="008917F9"/>
    <w:rsid w:val="008A45F7"/>
    <w:rsid w:val="008B05DF"/>
    <w:rsid w:val="008C0CC0"/>
    <w:rsid w:val="008C19A9"/>
    <w:rsid w:val="008C379D"/>
    <w:rsid w:val="008C5147"/>
    <w:rsid w:val="008C5359"/>
    <w:rsid w:val="008C5363"/>
    <w:rsid w:val="008D3DFB"/>
    <w:rsid w:val="008E5043"/>
    <w:rsid w:val="008E64F4"/>
    <w:rsid w:val="008F12C9"/>
    <w:rsid w:val="008F6E29"/>
    <w:rsid w:val="00916188"/>
    <w:rsid w:val="00923D7D"/>
    <w:rsid w:val="009508DF"/>
    <w:rsid w:val="00950DAC"/>
    <w:rsid w:val="00954A07"/>
    <w:rsid w:val="00981032"/>
    <w:rsid w:val="0099249A"/>
    <w:rsid w:val="00993030"/>
    <w:rsid w:val="00997F14"/>
    <w:rsid w:val="009A78D9"/>
    <w:rsid w:val="009C3E31"/>
    <w:rsid w:val="009C4153"/>
    <w:rsid w:val="009C54AE"/>
    <w:rsid w:val="009C788E"/>
    <w:rsid w:val="009D30C1"/>
    <w:rsid w:val="009D405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648"/>
    <w:rsid w:val="00A52693"/>
    <w:rsid w:val="00A53FA5"/>
    <w:rsid w:val="00A54817"/>
    <w:rsid w:val="00A601C8"/>
    <w:rsid w:val="00A60799"/>
    <w:rsid w:val="00A60D8A"/>
    <w:rsid w:val="00A84C85"/>
    <w:rsid w:val="00A87FCB"/>
    <w:rsid w:val="00A95165"/>
    <w:rsid w:val="00A97DE1"/>
    <w:rsid w:val="00AB053C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6142"/>
    <w:rsid w:val="00B135B1"/>
    <w:rsid w:val="00B22DCE"/>
    <w:rsid w:val="00B261DB"/>
    <w:rsid w:val="00B3130B"/>
    <w:rsid w:val="00B355D6"/>
    <w:rsid w:val="00B40ADB"/>
    <w:rsid w:val="00B4340F"/>
    <w:rsid w:val="00B43B77"/>
    <w:rsid w:val="00B43E80"/>
    <w:rsid w:val="00B51C82"/>
    <w:rsid w:val="00B607DB"/>
    <w:rsid w:val="00B66529"/>
    <w:rsid w:val="00B7054D"/>
    <w:rsid w:val="00B75946"/>
    <w:rsid w:val="00B8056E"/>
    <w:rsid w:val="00B819C8"/>
    <w:rsid w:val="00B82308"/>
    <w:rsid w:val="00B86AB8"/>
    <w:rsid w:val="00B905DE"/>
    <w:rsid w:val="00B90885"/>
    <w:rsid w:val="00B93C28"/>
    <w:rsid w:val="00BA694E"/>
    <w:rsid w:val="00BB520A"/>
    <w:rsid w:val="00BC518A"/>
    <w:rsid w:val="00BC5FC5"/>
    <w:rsid w:val="00BC717F"/>
    <w:rsid w:val="00BD3869"/>
    <w:rsid w:val="00BD4BF2"/>
    <w:rsid w:val="00BD66E9"/>
    <w:rsid w:val="00BD6FF4"/>
    <w:rsid w:val="00BE6755"/>
    <w:rsid w:val="00BF2C41"/>
    <w:rsid w:val="00BF42B8"/>
    <w:rsid w:val="00C058B4"/>
    <w:rsid w:val="00C05F44"/>
    <w:rsid w:val="00C131B5"/>
    <w:rsid w:val="00C16ABF"/>
    <w:rsid w:val="00C170AE"/>
    <w:rsid w:val="00C26CB7"/>
    <w:rsid w:val="00C324C1"/>
    <w:rsid w:val="00C33CEC"/>
    <w:rsid w:val="00C36992"/>
    <w:rsid w:val="00C56036"/>
    <w:rsid w:val="00C61DC5"/>
    <w:rsid w:val="00C674D0"/>
    <w:rsid w:val="00C67E92"/>
    <w:rsid w:val="00C70A26"/>
    <w:rsid w:val="00C766DF"/>
    <w:rsid w:val="00C77EE9"/>
    <w:rsid w:val="00C834E1"/>
    <w:rsid w:val="00C86B29"/>
    <w:rsid w:val="00C94B98"/>
    <w:rsid w:val="00CA2885"/>
    <w:rsid w:val="00CA2B96"/>
    <w:rsid w:val="00CA5089"/>
    <w:rsid w:val="00CB3106"/>
    <w:rsid w:val="00CB594F"/>
    <w:rsid w:val="00CC2222"/>
    <w:rsid w:val="00CD6897"/>
    <w:rsid w:val="00CE5BAC"/>
    <w:rsid w:val="00CE6CFB"/>
    <w:rsid w:val="00CF25BE"/>
    <w:rsid w:val="00CF6C79"/>
    <w:rsid w:val="00CF78ED"/>
    <w:rsid w:val="00CF7FE8"/>
    <w:rsid w:val="00D0229E"/>
    <w:rsid w:val="00D02B25"/>
    <w:rsid w:val="00D02EBA"/>
    <w:rsid w:val="00D12727"/>
    <w:rsid w:val="00D15855"/>
    <w:rsid w:val="00D17C3C"/>
    <w:rsid w:val="00D220D6"/>
    <w:rsid w:val="00D22B9B"/>
    <w:rsid w:val="00D24D91"/>
    <w:rsid w:val="00D26B2C"/>
    <w:rsid w:val="00D352C9"/>
    <w:rsid w:val="00D425B2"/>
    <w:rsid w:val="00D428D6"/>
    <w:rsid w:val="00D552B2"/>
    <w:rsid w:val="00D608D1"/>
    <w:rsid w:val="00D6776B"/>
    <w:rsid w:val="00D74119"/>
    <w:rsid w:val="00D74127"/>
    <w:rsid w:val="00D8075B"/>
    <w:rsid w:val="00D8678B"/>
    <w:rsid w:val="00D9757C"/>
    <w:rsid w:val="00DA14E1"/>
    <w:rsid w:val="00DA1850"/>
    <w:rsid w:val="00DA2114"/>
    <w:rsid w:val="00DA3FD4"/>
    <w:rsid w:val="00DB2CE6"/>
    <w:rsid w:val="00DD2831"/>
    <w:rsid w:val="00DD65E5"/>
    <w:rsid w:val="00DE09C0"/>
    <w:rsid w:val="00DE4A14"/>
    <w:rsid w:val="00DE6212"/>
    <w:rsid w:val="00DF320D"/>
    <w:rsid w:val="00DF71C8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08A7"/>
    <w:rsid w:val="00E62226"/>
    <w:rsid w:val="00E63348"/>
    <w:rsid w:val="00E77E88"/>
    <w:rsid w:val="00E8107D"/>
    <w:rsid w:val="00E960BB"/>
    <w:rsid w:val="00EA2074"/>
    <w:rsid w:val="00EA4832"/>
    <w:rsid w:val="00EA4D31"/>
    <w:rsid w:val="00EA4E9D"/>
    <w:rsid w:val="00EB5A23"/>
    <w:rsid w:val="00EB6F9A"/>
    <w:rsid w:val="00EC4899"/>
    <w:rsid w:val="00ED03AB"/>
    <w:rsid w:val="00ED2CB7"/>
    <w:rsid w:val="00ED32D2"/>
    <w:rsid w:val="00ED45FE"/>
    <w:rsid w:val="00ED57B8"/>
    <w:rsid w:val="00EE32DE"/>
    <w:rsid w:val="00EE5457"/>
    <w:rsid w:val="00EE637C"/>
    <w:rsid w:val="00EF34D3"/>
    <w:rsid w:val="00F070AB"/>
    <w:rsid w:val="00F17567"/>
    <w:rsid w:val="00F27A7B"/>
    <w:rsid w:val="00F37533"/>
    <w:rsid w:val="00F4223D"/>
    <w:rsid w:val="00F526AF"/>
    <w:rsid w:val="00F617C3"/>
    <w:rsid w:val="00F7066B"/>
    <w:rsid w:val="00F83B28"/>
    <w:rsid w:val="00F85375"/>
    <w:rsid w:val="00FA46E5"/>
    <w:rsid w:val="00FB7DBA"/>
    <w:rsid w:val="00FC1C25"/>
    <w:rsid w:val="00FC3F45"/>
    <w:rsid w:val="00FD503F"/>
    <w:rsid w:val="00FD7589"/>
    <w:rsid w:val="00FE7CCB"/>
    <w:rsid w:val="00FF016A"/>
    <w:rsid w:val="00FF1401"/>
    <w:rsid w:val="00FF5E7D"/>
    <w:rsid w:val="0127971A"/>
    <w:rsid w:val="05629196"/>
    <w:rsid w:val="06DD87BB"/>
    <w:rsid w:val="074F8DA9"/>
    <w:rsid w:val="0A9AF548"/>
    <w:rsid w:val="0CCA3763"/>
    <w:rsid w:val="10C99CD4"/>
    <w:rsid w:val="12D46834"/>
    <w:rsid w:val="12E2A14E"/>
    <w:rsid w:val="13D00F15"/>
    <w:rsid w:val="14835630"/>
    <w:rsid w:val="1BBF37C0"/>
    <w:rsid w:val="1C1CB7D7"/>
    <w:rsid w:val="1C33135F"/>
    <w:rsid w:val="1DC29A12"/>
    <w:rsid w:val="1E5D642A"/>
    <w:rsid w:val="1F90E538"/>
    <w:rsid w:val="1FF9348B"/>
    <w:rsid w:val="22436B78"/>
    <w:rsid w:val="2572E17D"/>
    <w:rsid w:val="25F77B9C"/>
    <w:rsid w:val="28E21588"/>
    <w:rsid w:val="297D9B27"/>
    <w:rsid w:val="298067E8"/>
    <w:rsid w:val="2AA2654A"/>
    <w:rsid w:val="2B2D4E1C"/>
    <w:rsid w:val="2B980568"/>
    <w:rsid w:val="2FFC4C50"/>
    <w:rsid w:val="31F742E2"/>
    <w:rsid w:val="328EFACF"/>
    <w:rsid w:val="362E4334"/>
    <w:rsid w:val="3686875F"/>
    <w:rsid w:val="36884F55"/>
    <w:rsid w:val="382988AF"/>
    <w:rsid w:val="389C0B9B"/>
    <w:rsid w:val="3CC7F69D"/>
    <w:rsid w:val="3CDCA086"/>
    <w:rsid w:val="459E2DDD"/>
    <w:rsid w:val="46A7BA3F"/>
    <w:rsid w:val="471C5E79"/>
    <w:rsid w:val="49A4F28D"/>
    <w:rsid w:val="5187867F"/>
    <w:rsid w:val="53EA3F55"/>
    <w:rsid w:val="56EF49E1"/>
    <w:rsid w:val="57B547FC"/>
    <w:rsid w:val="5948F0AA"/>
    <w:rsid w:val="5F6C7682"/>
    <w:rsid w:val="64F42612"/>
    <w:rsid w:val="65158CFC"/>
    <w:rsid w:val="6752966A"/>
    <w:rsid w:val="6762A383"/>
    <w:rsid w:val="691847E5"/>
    <w:rsid w:val="6A9A4445"/>
    <w:rsid w:val="6CA9F045"/>
    <w:rsid w:val="6D34FAAC"/>
    <w:rsid w:val="6D943DEC"/>
    <w:rsid w:val="6FE19107"/>
    <w:rsid w:val="7199AC73"/>
    <w:rsid w:val="74A5A997"/>
    <w:rsid w:val="79AEE468"/>
    <w:rsid w:val="7A79ED73"/>
    <w:rsid w:val="7D7CDAA6"/>
    <w:rsid w:val="7F25A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DFC89"/>
  <w15:docId w15:val="{BD0DCB92-FD6D-4E4D-8C01-9603A623D6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gt-baf-back" w:customStyle="1">
    <w:name w:val="gt-baf-back"/>
    <w:rsid w:val="00704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1256-103B-49E5-8B65-C28B3BA45B4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5</revision>
  <lastPrinted>2019-02-06T12:12:00.0000000Z</lastPrinted>
  <dcterms:created xsi:type="dcterms:W3CDTF">2023-09-11T14:41:00.0000000Z</dcterms:created>
  <dcterms:modified xsi:type="dcterms:W3CDTF">2023-09-29T06:28:24.0050134Z</dcterms:modified>
</coreProperties>
</file>